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5F3182" w:rsidRPr="00B324DB">
        <w:rPr>
          <w:rFonts w:ascii="PT Astra Serif" w:hAnsi="PT Astra Serif"/>
          <w:b/>
          <w:kern w:val="2"/>
          <w:sz w:val="24"/>
          <w:szCs w:val="24"/>
          <w:lang w:eastAsia="ar-SA"/>
        </w:rPr>
        <w:t>«</w:t>
      </w:r>
      <w:r w:rsidR="00DE4B34">
        <w:rPr>
          <w:rFonts w:ascii="PT Astra Serif" w:hAnsi="PT Astra Serif"/>
          <w:b/>
          <w:kern w:val="2"/>
          <w:sz w:val="24"/>
          <w:szCs w:val="24"/>
          <w:lang w:eastAsia="ar-SA"/>
        </w:rPr>
        <w:t>Документы для служебного пользовани</w:t>
      </w:r>
      <w:proofErr w:type="gramStart"/>
      <w:r w:rsidR="00DE4B34">
        <w:rPr>
          <w:rFonts w:ascii="PT Astra Serif" w:hAnsi="PT Astra Serif"/>
          <w:b/>
          <w:kern w:val="2"/>
          <w:sz w:val="24"/>
          <w:szCs w:val="24"/>
          <w:lang w:eastAsia="ar-SA"/>
        </w:rPr>
        <w:t>я(</w:t>
      </w:r>
      <w:proofErr w:type="gramEnd"/>
      <w:r w:rsidR="00DE4B34">
        <w:rPr>
          <w:rFonts w:ascii="PT Astra Serif" w:hAnsi="PT Astra Serif"/>
          <w:b/>
          <w:kern w:val="2"/>
          <w:sz w:val="24"/>
          <w:szCs w:val="24"/>
          <w:lang w:eastAsia="ar-SA"/>
        </w:rPr>
        <w:t>ДСП). Особенности работы, оформление, хранение</w:t>
      </w:r>
      <w:r w:rsidR="005F3182" w:rsidRPr="00B324DB">
        <w:rPr>
          <w:rFonts w:ascii="PT Astra Serif" w:hAnsi="PT Astra Serif"/>
          <w:b/>
          <w:kern w:val="2"/>
          <w:sz w:val="24"/>
          <w:szCs w:val="24"/>
          <w:lang w:eastAsia="ar-SA"/>
        </w:rPr>
        <w:t>»</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rsidP="00E139F8">
      <w:pPr>
        <w:pStyle w:val="10"/>
        <w:spacing w:after="0" w:line="240" w:lineRule="auto"/>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w:t>
      </w:r>
      <w:proofErr w:type="gramStart"/>
      <w:r w:rsidRPr="00B324DB">
        <w:rPr>
          <w:rFonts w:ascii="PT Astra Serif" w:hAnsi="PT Astra Serif"/>
          <w:szCs w:val="24"/>
        </w:rPr>
        <w:t>именуемая</w:t>
      </w:r>
      <w:proofErr w:type="gramEnd"/>
      <w:r w:rsidRPr="00B324DB">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proofErr w:type="gramStart"/>
      <w:r w:rsidR="00B6274C" w:rsidRPr="00B324DB">
        <w:rPr>
          <w:rFonts w:ascii="PT Astra Serif" w:hAnsi="PT Astra Serif"/>
          <w:color w:val="000099"/>
          <w:szCs w:val="24"/>
        </w:rPr>
        <w:t>образовательн</w:t>
      </w:r>
      <w:r w:rsidR="003F5488" w:rsidRPr="00B324DB">
        <w:rPr>
          <w:rFonts w:ascii="PT Astra Serif" w:hAnsi="PT Astra Serif"/>
          <w:color w:val="000099"/>
          <w:szCs w:val="24"/>
        </w:rPr>
        <w:t>ые</w:t>
      </w:r>
      <w:proofErr w:type="gramEnd"/>
      <w:r w:rsidR="00B6274C" w:rsidRPr="00B324DB">
        <w:rPr>
          <w:rFonts w:ascii="PT Astra Serif" w:hAnsi="PT Astra Serif"/>
          <w:color w:val="000000"/>
          <w:szCs w:val="24"/>
        </w:rPr>
        <w:t xml:space="preserve"> </w:t>
      </w:r>
      <w:r w:rsidR="005815A4" w:rsidRPr="00B324DB">
        <w:rPr>
          <w:rFonts w:ascii="PT Astra Serif" w:hAnsi="PT Astra Serif"/>
          <w:color w:val="000099"/>
          <w:szCs w:val="24"/>
        </w:rPr>
        <w:t>услуг</w:t>
      </w:r>
      <w:r w:rsidR="003F5488" w:rsidRPr="00B324DB">
        <w:rPr>
          <w:rFonts w:ascii="PT Astra Serif" w:hAnsi="PT Astra Serif"/>
          <w:color w:val="000099"/>
          <w:szCs w:val="24"/>
        </w:rPr>
        <w:t>и</w:t>
      </w:r>
      <w:r w:rsidR="005815A4" w:rsidRPr="00B324DB">
        <w:rPr>
          <w:rFonts w:ascii="PT Astra Serif" w:hAnsi="PT Astra Serif"/>
          <w:color w:val="000099"/>
          <w:szCs w:val="24"/>
        </w:rPr>
        <w:t xml:space="preserve"> </w:t>
      </w:r>
      <w:r w:rsidR="00297E6F" w:rsidRPr="00B324DB">
        <w:rPr>
          <w:rFonts w:ascii="PT Astra Serif" w:hAnsi="PT Astra Serif"/>
          <w:color w:val="000099"/>
          <w:szCs w:val="24"/>
        </w:rPr>
        <w:t xml:space="preserve">по дополнительной профессиональной программе повышения квалификации </w:t>
      </w:r>
      <w:r w:rsidR="005F3182" w:rsidRPr="00B324DB">
        <w:rPr>
          <w:rFonts w:ascii="PT Astra Serif" w:hAnsi="PT Astra Serif"/>
          <w:color w:val="000099"/>
          <w:szCs w:val="24"/>
        </w:rPr>
        <w:t>«</w:t>
      </w:r>
      <w:r w:rsidR="00DE4B34" w:rsidRPr="00DE4B34">
        <w:rPr>
          <w:rFonts w:ascii="PT Astra Serif" w:hAnsi="PT Astra Serif"/>
          <w:color w:val="000099"/>
          <w:szCs w:val="24"/>
        </w:rPr>
        <w:t>Документы для служебного пользовани</w:t>
      </w:r>
      <w:proofErr w:type="gramStart"/>
      <w:r w:rsidR="00DE4B34" w:rsidRPr="00DE4B34">
        <w:rPr>
          <w:rFonts w:ascii="PT Astra Serif" w:hAnsi="PT Astra Serif"/>
          <w:color w:val="000099"/>
          <w:szCs w:val="24"/>
        </w:rPr>
        <w:t>я(</w:t>
      </w:r>
      <w:proofErr w:type="gramEnd"/>
      <w:r w:rsidR="00DE4B34" w:rsidRPr="00DE4B34">
        <w:rPr>
          <w:rFonts w:ascii="PT Astra Serif" w:hAnsi="PT Astra Serif"/>
          <w:color w:val="000099"/>
          <w:szCs w:val="24"/>
        </w:rPr>
        <w:t>ДСП). Особеннос</w:t>
      </w:r>
      <w:r w:rsidR="00DE4B34">
        <w:rPr>
          <w:rFonts w:ascii="PT Astra Serif" w:hAnsi="PT Astra Serif"/>
          <w:color w:val="000099"/>
          <w:szCs w:val="24"/>
        </w:rPr>
        <w:t>ти работы, оформление, хранение</w:t>
      </w:r>
      <w:r w:rsidR="005F3182" w:rsidRPr="00B324DB">
        <w:rPr>
          <w:rFonts w:ascii="PT Astra Serif" w:hAnsi="PT Astra Serif"/>
          <w:color w:val="000099"/>
          <w:szCs w:val="24"/>
        </w:rPr>
        <w:t>»</w:t>
      </w:r>
      <w:r w:rsidR="006D1E08" w:rsidRPr="00B324DB">
        <w:rPr>
          <w:rFonts w:ascii="PT Astra Serif" w:hAnsi="PT Astra Serif"/>
          <w:color w:val="000099"/>
          <w:szCs w:val="24"/>
        </w:rPr>
        <w:t>,</w:t>
      </w:r>
      <w:r w:rsidRPr="00B324DB">
        <w:rPr>
          <w:rFonts w:ascii="PT Astra Serif" w:hAnsi="PT Astra Serif"/>
          <w:szCs w:val="24"/>
        </w:rPr>
        <w:t xml:space="preserve"> 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A06585" w:rsidRPr="00B324DB">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w:t>
      </w:r>
      <w:r w:rsidR="00476BAE" w:rsidRPr="00B324DB">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6E0821" w:rsidRPr="00B324DB" w:rsidRDefault="006E0821">
      <w:pPr>
        <w:pStyle w:val="10"/>
        <w:spacing w:after="0" w:line="240" w:lineRule="auto"/>
        <w:ind w:firstLine="709"/>
        <w:jc w:val="center"/>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lastRenderedPageBreak/>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lastRenderedPageBreak/>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DE4B34" w:rsidRDefault="00F12074" w:rsidP="00DE4B34">
      <w:pPr>
        <w:pStyle w:val="afff3"/>
        <w:spacing w:after="0" w:line="240" w:lineRule="auto"/>
        <w:ind w:firstLine="623"/>
        <w:rPr>
          <w:rFonts w:ascii="Times New Roman" w:hAnsi="Times New Roman"/>
          <w:color w:val="FF0000"/>
          <w:kern w:val="16"/>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w:t>
      </w:r>
      <w:r w:rsidR="00DE4B34" w:rsidRPr="00DE4B34">
        <w:rPr>
          <w:rFonts w:ascii="Times New Roman" w:hAnsi="Times New Roman"/>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DE4B34">
        <w:rPr>
          <w:rFonts w:ascii="Times New Roman" w:hAnsi="Times New Roman"/>
          <w:color w:val="4F81BD"/>
          <w:kern w:val="16"/>
          <w:szCs w:val="24"/>
        </w:rPr>
        <w:t>с даты обнаружения</w:t>
      </w:r>
      <w:proofErr w:type="gramEnd"/>
      <w:r w:rsidR="00DE4B34" w:rsidRPr="00DE4B34">
        <w:rPr>
          <w:rFonts w:ascii="Times New Roman" w:hAnsi="Times New Roman"/>
          <w:color w:val="4F81BD"/>
          <w:kern w:val="16"/>
          <w:szCs w:val="24"/>
        </w:rPr>
        <w:t xml:space="preserve"> указанных нарушений. Уведомление о невыполнении или ненадлежащем выполнении Исполнителем  обязательств по Конт</w:t>
      </w:r>
      <w:r w:rsidR="00DE4B34">
        <w:rPr>
          <w:rFonts w:ascii="Times New Roman" w:hAnsi="Times New Roman"/>
          <w:color w:val="4F81BD"/>
          <w:kern w:val="16"/>
          <w:szCs w:val="24"/>
        </w:rPr>
        <w:t xml:space="preserve">ракту </w:t>
      </w:r>
      <w:proofErr w:type="gramStart"/>
      <w:r w:rsidR="00DE4B34">
        <w:rPr>
          <w:rFonts w:ascii="Times New Roman" w:hAnsi="Times New Roman"/>
          <w:color w:val="4F81BD"/>
          <w:kern w:val="16"/>
          <w:szCs w:val="24"/>
        </w:rPr>
        <w:t xml:space="preserve">составляется Заказчиком в </w:t>
      </w:r>
      <w:r w:rsidR="00DE4B34" w:rsidRPr="00DE4B34">
        <w:rPr>
          <w:rFonts w:ascii="Times New Roman" w:hAnsi="Times New Roman"/>
          <w:color w:val="FF0000"/>
          <w:kern w:val="16"/>
          <w:szCs w:val="24"/>
        </w:rPr>
        <w:t>электронной форме в единой информационной системе и устанавливает</w:t>
      </w:r>
      <w:proofErr w:type="gramEnd"/>
      <w:r w:rsidR="00DE4B34" w:rsidRPr="00DE4B34">
        <w:rPr>
          <w:rFonts w:ascii="Times New Roman" w:hAnsi="Times New Roman"/>
          <w:color w:val="FF0000"/>
          <w:kern w:val="16"/>
          <w:szCs w:val="24"/>
        </w:rPr>
        <w:t xml:space="preserve"> сроки для устранения выявленных нарушений.</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 xml:space="preserve">Приёмка оказанных услуг, на территориях, имеющих ограничения, связанные с </w:t>
      </w:r>
      <w:r w:rsidRPr="00B324DB">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lastRenderedPageBreak/>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EF2A96">
        <w:rPr>
          <w:rFonts w:ascii="PT Astra Serif" w:hAnsi="PT Astra Serif"/>
          <w:color w:val="000000"/>
          <w:sz w:val="24"/>
          <w:szCs w:val="24"/>
        </w:rPr>
        <w:t>ИКЗ__________________//</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B324DB">
        <w:rPr>
          <w:rFonts w:ascii="PT Astra Serif" w:hAnsi="PT Astra Serif"/>
          <w:color w:val="000099"/>
          <w:sz w:val="24"/>
          <w:szCs w:val="24"/>
        </w:rPr>
        <w:t>«</w:t>
      </w:r>
      <w:r w:rsidR="00EF2A96" w:rsidRPr="00EF2A96">
        <w:rPr>
          <w:rFonts w:ascii="PT Astra Serif" w:hAnsi="PT Astra Serif"/>
          <w:color w:val="000099"/>
          <w:sz w:val="24"/>
          <w:szCs w:val="24"/>
        </w:rPr>
        <w:t>Документы для служебного пользовани</w:t>
      </w:r>
      <w:proofErr w:type="gramStart"/>
      <w:r w:rsidR="00EF2A96" w:rsidRPr="00EF2A96">
        <w:rPr>
          <w:rFonts w:ascii="PT Astra Serif" w:hAnsi="PT Astra Serif"/>
          <w:color w:val="000099"/>
          <w:sz w:val="24"/>
          <w:szCs w:val="24"/>
        </w:rPr>
        <w:t>я(</w:t>
      </w:r>
      <w:proofErr w:type="gramEnd"/>
      <w:r w:rsidR="00EF2A96" w:rsidRPr="00EF2A96">
        <w:rPr>
          <w:rFonts w:ascii="PT Astra Serif" w:hAnsi="PT Astra Serif"/>
          <w:color w:val="000099"/>
          <w:sz w:val="24"/>
          <w:szCs w:val="24"/>
        </w:rPr>
        <w:t>ДСП). Особенности работы, оформление, хранение</w:t>
      </w:r>
      <w:r w:rsidR="00565404" w:rsidRPr="00B324DB">
        <w:rPr>
          <w:rFonts w:ascii="PT Astra Serif" w:hAnsi="PT Astra Serif"/>
          <w:color w:val="000099"/>
          <w:sz w:val="24"/>
          <w:szCs w:val="24"/>
        </w:rPr>
        <w:t>»</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B324DB">
        <w:rPr>
          <w:rFonts w:ascii="PT Astra Serif" w:eastAsia="Calibri" w:hAnsi="PT Astra Serif"/>
          <w:sz w:val="24"/>
          <w:szCs w:val="24"/>
          <w:lang w:eastAsia="en-US"/>
        </w:rPr>
        <w:lastRenderedPageBreak/>
        <w:t>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lastRenderedPageBreak/>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xml:space="preserve">), предложившим наиболее </w:t>
      </w:r>
      <w:r w:rsidRPr="00B324DB">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E4B34" w:rsidRPr="00DE4B34" w:rsidRDefault="00F12074" w:rsidP="00DE4B34">
      <w:pPr>
        <w:pStyle w:val="afffc"/>
        <w:ind w:firstLine="709"/>
        <w:jc w:val="both"/>
        <w:rPr>
          <w:rFonts w:ascii="PT Astra Serif" w:hAnsi="PT Astra Serif"/>
          <w:color w:val="auto"/>
          <w:szCs w:val="24"/>
        </w:rPr>
      </w:pPr>
      <w:r w:rsidRPr="00B324DB">
        <w:rPr>
          <w:rFonts w:ascii="PT Astra Serif" w:hAnsi="PT Astra Serif"/>
          <w:color w:val="auto"/>
          <w:szCs w:val="24"/>
        </w:rPr>
        <w:t xml:space="preserve">9.1. </w:t>
      </w:r>
      <w:r w:rsidR="00DE4B34" w:rsidRPr="00DE4B34">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w:t>
      </w:r>
      <w:r w:rsidRPr="00DE4B34">
        <w:rPr>
          <w:rFonts w:ascii="PT Astra Serif" w:hAnsi="PT Astra Serif"/>
          <w:color w:val="auto"/>
          <w:szCs w:val="24"/>
        </w:rPr>
        <w:lastRenderedPageBreak/>
        <w:t xml:space="preserve">системе без размещения на официальном сайте.  </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B324DB" w:rsidRDefault="00DE4B34" w:rsidP="00DE4B34">
      <w:pPr>
        <w:pStyle w:val="afffc"/>
        <w:spacing w:line="240" w:lineRule="auto"/>
        <w:ind w:firstLine="709"/>
        <w:jc w:val="both"/>
        <w:rPr>
          <w:rFonts w:ascii="PT Astra Serif" w:hAnsi="PT Astra Serif"/>
          <w:color w:val="auto"/>
          <w:szCs w:val="24"/>
        </w:rPr>
      </w:pPr>
      <w:r w:rsidRPr="00DE4B34">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D25952" w:rsidRDefault="00CF690A" w:rsidP="00D25952">
      <w:pPr>
        <w:pStyle w:val="afffc"/>
        <w:ind w:firstLine="567"/>
        <w:rPr>
          <w:szCs w:val="24"/>
        </w:rPr>
      </w:pPr>
      <w:r w:rsidRPr="00B324DB">
        <w:rPr>
          <w:rFonts w:ascii="PT Astra Serif" w:hAnsi="PT Astra Serif"/>
          <w:szCs w:val="24"/>
        </w:rPr>
        <w:t xml:space="preserve">10.2. </w:t>
      </w:r>
      <w:r w:rsidR="00D25952" w:rsidRPr="00D25952">
        <w:rPr>
          <w:szCs w:val="24"/>
        </w:rPr>
        <w:t>Расторжение Контракта по соглашению Сторон со</w:t>
      </w:r>
      <w:r w:rsidR="00D25952">
        <w:rPr>
          <w:szCs w:val="24"/>
        </w:rPr>
        <w:t>вершается</w:t>
      </w:r>
      <w:r w:rsidR="00D25952" w:rsidRPr="00D25952">
        <w:rPr>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324DB">
        <w:rPr>
          <w:rFonts w:ascii="PT Astra Serif" w:hAnsi="PT Astra Serif"/>
          <w:sz w:val="24"/>
          <w:szCs w:val="24"/>
        </w:rPr>
        <w:t>с даты получения</w:t>
      </w:r>
      <w:proofErr w:type="gramEnd"/>
      <w:r w:rsidRPr="00B324DB">
        <w:rPr>
          <w:rFonts w:ascii="PT Astra Serif" w:hAnsi="PT Astra Serif"/>
          <w:sz w:val="24"/>
          <w:szCs w:val="24"/>
        </w:rPr>
        <w:t xml:space="preserve">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w:t>
      </w:r>
      <w:r w:rsidRPr="00B324DB">
        <w:rPr>
          <w:rFonts w:ascii="PT Astra Serif" w:hAnsi="PT Astra Serif"/>
          <w:sz w:val="24"/>
          <w:szCs w:val="24"/>
        </w:rPr>
        <w:lastRenderedPageBreak/>
        <w:t>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нарушении положений настоящего </w:t>
      </w:r>
      <w:r w:rsidRPr="00B324DB">
        <w:rPr>
          <w:rFonts w:ascii="PT Astra Serif" w:hAnsi="PT Astra Serif"/>
          <w:color w:val="000000"/>
          <w:szCs w:val="24"/>
        </w:rPr>
        <w:lastRenderedPageBreak/>
        <w:t xml:space="preserve">раздела контракта, обязана в течение 10 рабочих дней </w:t>
      </w:r>
      <w:proofErr w:type="gramStart"/>
      <w:r w:rsidRPr="00B324DB">
        <w:rPr>
          <w:rFonts w:ascii="PT Astra Serif" w:hAnsi="PT Astra Serif"/>
          <w:color w:val="000000"/>
          <w:szCs w:val="24"/>
        </w:rPr>
        <w:t>с даты</w:t>
      </w:r>
      <w:proofErr w:type="gramEnd"/>
      <w:r w:rsidRPr="00B324DB">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993BAD" w:rsidRPr="00B324DB">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w:t>
            </w:r>
            <w:proofErr w:type="spellStart"/>
            <w:r w:rsidRPr="00B324DB">
              <w:rPr>
                <w:rFonts w:ascii="PT Astra Serif" w:hAnsi="PT Astra Serif"/>
                <w:bCs/>
                <w:spacing w:val="-1"/>
                <w:sz w:val="24"/>
                <w:szCs w:val="24"/>
              </w:rPr>
              <w:t>Югорск</w:t>
            </w:r>
            <w:proofErr w:type="spellEnd"/>
            <w:r w:rsidRPr="00B324DB">
              <w:rPr>
                <w:rFonts w:ascii="PT Astra Serif" w:hAnsi="PT Astra Serif"/>
                <w:bCs/>
                <w:spacing w:val="-1"/>
                <w:sz w:val="24"/>
                <w:szCs w:val="24"/>
              </w:rPr>
              <w:t xml:space="preserve"> (Администрация города </w:t>
            </w:r>
            <w:proofErr w:type="spellStart"/>
            <w:r w:rsidRPr="00B324DB">
              <w:rPr>
                <w:rFonts w:ascii="PT Astra Serif" w:hAnsi="PT Astra Serif"/>
                <w:bCs/>
                <w:spacing w:val="-1"/>
                <w:sz w:val="24"/>
                <w:szCs w:val="24"/>
              </w:rPr>
              <w:lastRenderedPageBreak/>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D25952">
        <w:rPr>
          <w:rFonts w:ascii="PT Astra Serif" w:hAnsi="PT Astra Serif"/>
          <w:szCs w:val="24"/>
        </w:rPr>
        <w:t xml:space="preserve">                    </w:t>
      </w:r>
      <w:r w:rsidRPr="00B324DB">
        <w:rPr>
          <w:rFonts w:ascii="PT Astra Serif" w:hAnsi="PT Astra Serif"/>
          <w:szCs w:val="24"/>
        </w:rPr>
        <w:t xml:space="preserve">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D25952">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D25952">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AC5BC3" w:rsidRP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Приложение 1</w:t>
      </w:r>
    </w:p>
    <w:p w:rsidR="00AC5BC3" w:rsidRP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к извещению об осуществлении закупки</w:t>
      </w:r>
    </w:p>
    <w:p w:rsidR="00AC5BC3" w:rsidRPr="00AC5BC3" w:rsidRDefault="00AC5BC3" w:rsidP="00AC5BC3">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AC5BC3" w:rsidRPr="00AC5BC3" w:rsidRDefault="00AC5BC3" w:rsidP="00AC5BC3">
      <w:pPr>
        <w:tabs>
          <w:tab w:val="left" w:pos="360"/>
        </w:tabs>
        <w:autoSpaceDE w:val="0"/>
        <w:autoSpaceDN w:val="0"/>
        <w:adjustRightInd w:val="0"/>
        <w:spacing w:before="120" w:after="120" w:line="276" w:lineRule="auto"/>
        <w:contextualSpacing/>
        <w:jc w:val="center"/>
        <w:rPr>
          <w:rFonts w:ascii="PT Astra Serif" w:hAnsi="PT Astra Serif"/>
          <w:b/>
          <w:bCs/>
          <w:sz w:val="26"/>
          <w:szCs w:val="26"/>
        </w:rPr>
      </w:pPr>
      <w:r w:rsidRPr="00AC5BC3">
        <w:rPr>
          <w:rFonts w:ascii="PT Astra Serif" w:hAnsi="PT Astra Serif"/>
          <w:b/>
          <w:bCs/>
          <w:sz w:val="26"/>
          <w:szCs w:val="26"/>
        </w:rPr>
        <w:t>Описание объекта закупки (техническое задание)</w:t>
      </w:r>
    </w:p>
    <w:p w:rsidR="00AC5BC3" w:rsidRPr="00AC5BC3" w:rsidRDefault="00AC5BC3" w:rsidP="00AC5BC3">
      <w:pPr>
        <w:tabs>
          <w:tab w:val="left" w:pos="426"/>
        </w:tabs>
        <w:contextualSpacing/>
        <w:jc w:val="center"/>
        <w:rPr>
          <w:rFonts w:ascii="PT Astra Serif" w:hAnsi="PT Astra Serif"/>
          <w:bCs/>
          <w:sz w:val="26"/>
          <w:szCs w:val="26"/>
        </w:rPr>
      </w:pPr>
      <w:r w:rsidRPr="00AC5BC3">
        <w:rPr>
          <w:rFonts w:ascii="PT Astra Serif" w:hAnsi="PT Astra Serif"/>
          <w:bCs/>
          <w:sz w:val="26"/>
          <w:szCs w:val="26"/>
        </w:rPr>
        <w:t>на оказание образовательных услуг по дополнительной профессиональной программе повышения квалификации</w:t>
      </w:r>
    </w:p>
    <w:p w:rsidR="00AC5BC3" w:rsidRPr="00AC5BC3" w:rsidRDefault="00AC5BC3" w:rsidP="00AC5BC3">
      <w:pPr>
        <w:tabs>
          <w:tab w:val="left" w:pos="426"/>
        </w:tabs>
        <w:contextualSpacing/>
        <w:jc w:val="center"/>
        <w:rPr>
          <w:rFonts w:ascii="PT Astra Serif" w:hAnsi="PT Astra Serif"/>
          <w:b/>
          <w:bCs/>
          <w:color w:val="002060"/>
          <w:sz w:val="26"/>
          <w:szCs w:val="26"/>
        </w:rPr>
      </w:pPr>
      <w:r w:rsidRPr="00AC5BC3">
        <w:rPr>
          <w:rFonts w:ascii="PT Astra Serif" w:hAnsi="PT Astra Serif"/>
          <w:b/>
          <w:bCs/>
          <w:sz w:val="26"/>
          <w:szCs w:val="26"/>
        </w:rPr>
        <w:t xml:space="preserve"> </w:t>
      </w:r>
      <w:r w:rsidRPr="00AC5BC3">
        <w:rPr>
          <w:rFonts w:ascii="PT Astra Serif" w:hAnsi="PT Astra Serif"/>
          <w:b/>
          <w:bCs/>
          <w:color w:val="002060"/>
          <w:sz w:val="26"/>
          <w:szCs w:val="26"/>
        </w:rPr>
        <w:t>«Документы для служебного пользования (ДСП). Особенности работы, оформление, хранение»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AC5BC3" w:rsidRPr="00AC5BC3" w:rsidTr="00F50BEE">
        <w:tc>
          <w:tcPr>
            <w:tcW w:w="709" w:type="dxa"/>
            <w:shd w:val="clear" w:color="auto" w:fill="D9D9D9"/>
          </w:tcPr>
          <w:p w:rsidR="00AC5BC3" w:rsidRPr="00AC5BC3" w:rsidRDefault="00AC5BC3" w:rsidP="00AC5BC3">
            <w:pPr>
              <w:jc w:val="center"/>
              <w:rPr>
                <w:rFonts w:ascii="PT Astra Serif" w:hAnsi="PT Astra Serif"/>
                <w:sz w:val="26"/>
                <w:szCs w:val="26"/>
              </w:rPr>
            </w:pPr>
            <w:r w:rsidRPr="00AC5BC3">
              <w:rPr>
                <w:rFonts w:ascii="PT Astra Serif" w:hAnsi="PT Astra Serif"/>
                <w:sz w:val="26"/>
                <w:szCs w:val="26"/>
              </w:rPr>
              <w:t xml:space="preserve">№ </w:t>
            </w:r>
            <w:proofErr w:type="gramStart"/>
            <w:r w:rsidRPr="00AC5BC3">
              <w:rPr>
                <w:rFonts w:ascii="PT Astra Serif" w:hAnsi="PT Astra Serif"/>
                <w:sz w:val="26"/>
                <w:szCs w:val="26"/>
              </w:rPr>
              <w:t>п</w:t>
            </w:r>
            <w:proofErr w:type="gramEnd"/>
            <w:r w:rsidRPr="00AC5BC3">
              <w:rPr>
                <w:rFonts w:ascii="PT Astra Serif" w:hAnsi="PT Astra Serif"/>
                <w:sz w:val="26"/>
                <w:szCs w:val="26"/>
              </w:rPr>
              <w:t>/п</w:t>
            </w:r>
          </w:p>
        </w:tc>
        <w:tc>
          <w:tcPr>
            <w:tcW w:w="2552" w:type="dxa"/>
            <w:shd w:val="clear" w:color="auto" w:fill="D9D9D9"/>
          </w:tcPr>
          <w:p w:rsidR="00AC5BC3" w:rsidRPr="00AC5BC3" w:rsidRDefault="00AC5BC3" w:rsidP="00AC5BC3">
            <w:pPr>
              <w:jc w:val="center"/>
              <w:rPr>
                <w:rFonts w:ascii="PT Astra Serif" w:hAnsi="PT Astra Serif"/>
                <w:sz w:val="26"/>
                <w:szCs w:val="26"/>
              </w:rPr>
            </w:pPr>
            <w:r w:rsidRPr="00AC5BC3">
              <w:rPr>
                <w:rFonts w:ascii="PT Astra Serif" w:hAnsi="PT Astra Serif"/>
                <w:sz w:val="26"/>
                <w:szCs w:val="26"/>
              </w:rPr>
              <w:t>Параметры требований к услугам</w:t>
            </w:r>
          </w:p>
        </w:tc>
        <w:tc>
          <w:tcPr>
            <w:tcW w:w="6804" w:type="dxa"/>
            <w:shd w:val="clear" w:color="auto" w:fill="D9D9D9"/>
          </w:tcPr>
          <w:p w:rsidR="00AC5BC3" w:rsidRPr="00AC5BC3" w:rsidRDefault="00AC5BC3" w:rsidP="00AC5BC3">
            <w:pPr>
              <w:jc w:val="center"/>
              <w:rPr>
                <w:rFonts w:ascii="PT Astra Serif" w:hAnsi="PT Astra Serif"/>
                <w:sz w:val="26"/>
                <w:szCs w:val="26"/>
              </w:rPr>
            </w:pPr>
            <w:r w:rsidRPr="00AC5BC3">
              <w:rPr>
                <w:rFonts w:ascii="PT Astra Serif" w:hAnsi="PT Astra Serif"/>
                <w:sz w:val="26"/>
                <w:szCs w:val="26"/>
              </w:rPr>
              <w:t>Требования к услугам</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1</w:t>
            </w:r>
          </w:p>
        </w:tc>
        <w:tc>
          <w:tcPr>
            <w:tcW w:w="2552" w:type="dxa"/>
          </w:tcPr>
          <w:p w:rsidR="00AC5BC3" w:rsidRPr="00AC5BC3" w:rsidRDefault="00AC5BC3" w:rsidP="00AC5BC3">
            <w:pPr>
              <w:rPr>
                <w:rFonts w:ascii="PT Astra Serif" w:hAnsi="PT Astra Serif"/>
                <w:sz w:val="26"/>
                <w:szCs w:val="26"/>
              </w:rPr>
            </w:pPr>
            <w:r w:rsidRPr="00AC5BC3">
              <w:rPr>
                <w:rFonts w:ascii="PT Astra Serif" w:hAnsi="PT Astra Serif"/>
                <w:bCs/>
                <w:sz w:val="26"/>
                <w:szCs w:val="26"/>
              </w:rPr>
              <w:t>Наименование услуг</w:t>
            </w:r>
          </w:p>
        </w:tc>
        <w:tc>
          <w:tcPr>
            <w:tcW w:w="6804" w:type="dxa"/>
          </w:tcPr>
          <w:p w:rsidR="00AC5BC3" w:rsidRPr="00AC5BC3" w:rsidRDefault="00AC5BC3" w:rsidP="00AC5BC3">
            <w:pPr>
              <w:ind w:firstLine="317"/>
              <w:jc w:val="both"/>
              <w:rPr>
                <w:rFonts w:ascii="PT Astra Serif" w:hAnsi="PT Astra Serif"/>
                <w:sz w:val="26"/>
                <w:szCs w:val="26"/>
              </w:rPr>
            </w:pPr>
            <w:r w:rsidRPr="00AC5BC3">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AC5BC3">
              <w:rPr>
                <w:rFonts w:ascii="PT Astra Serif" w:hAnsi="PT Astra Serif"/>
                <w:b/>
                <w:color w:val="002060"/>
                <w:sz w:val="26"/>
                <w:szCs w:val="26"/>
              </w:rPr>
              <w:t>«Документы для служебного пользования (ДСП). Особенности работы, оформление, хранение», 72 час</w:t>
            </w:r>
            <w:proofErr w:type="gramStart"/>
            <w:r w:rsidRPr="00AC5BC3">
              <w:rPr>
                <w:rFonts w:ascii="PT Astra Serif" w:hAnsi="PT Astra Serif"/>
                <w:b/>
                <w:color w:val="002060"/>
                <w:sz w:val="26"/>
                <w:szCs w:val="26"/>
              </w:rPr>
              <w:t>.</w:t>
            </w:r>
            <w:proofErr w:type="gramEnd"/>
            <w:r w:rsidRPr="00AC5BC3">
              <w:rPr>
                <w:rFonts w:ascii="PT Astra Serif" w:hAnsi="PT Astra Serif"/>
                <w:b/>
                <w:sz w:val="26"/>
                <w:szCs w:val="26"/>
              </w:rPr>
              <w:t xml:space="preserve"> </w:t>
            </w:r>
            <w:r w:rsidRPr="00AC5BC3">
              <w:rPr>
                <w:rFonts w:ascii="PT Astra Serif" w:hAnsi="PT Astra Serif"/>
                <w:sz w:val="26"/>
                <w:szCs w:val="26"/>
              </w:rPr>
              <w:t>(</w:t>
            </w:r>
            <w:proofErr w:type="gramStart"/>
            <w:r w:rsidRPr="00AC5BC3">
              <w:rPr>
                <w:rFonts w:ascii="PT Astra Serif" w:hAnsi="PT Astra Serif"/>
                <w:sz w:val="26"/>
                <w:szCs w:val="26"/>
              </w:rPr>
              <w:t>д</w:t>
            </w:r>
            <w:proofErr w:type="gramEnd"/>
            <w:r w:rsidRPr="00AC5BC3">
              <w:rPr>
                <w:rFonts w:ascii="PT Astra Serif" w:hAnsi="PT Astra Serif"/>
                <w:sz w:val="26"/>
                <w:szCs w:val="26"/>
              </w:rPr>
              <w:t>алее – ДПП).</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2</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 xml:space="preserve">Категория </w:t>
            </w:r>
            <w:proofErr w:type="gramStart"/>
            <w:r w:rsidRPr="00AC5BC3">
              <w:rPr>
                <w:rFonts w:ascii="PT Astra Serif" w:hAnsi="PT Astra Serif"/>
                <w:bCs/>
                <w:sz w:val="26"/>
                <w:szCs w:val="26"/>
              </w:rPr>
              <w:t>обучаемых</w:t>
            </w:r>
            <w:proofErr w:type="gramEnd"/>
          </w:p>
        </w:tc>
        <w:tc>
          <w:tcPr>
            <w:tcW w:w="6804" w:type="dxa"/>
          </w:tcPr>
          <w:p w:rsidR="00AC5BC3" w:rsidRPr="00AC5BC3" w:rsidRDefault="00AC5BC3" w:rsidP="00AC5BC3">
            <w:pPr>
              <w:ind w:firstLine="317"/>
              <w:jc w:val="both"/>
              <w:rPr>
                <w:rFonts w:ascii="PT Astra Serif" w:hAnsi="PT Astra Serif"/>
                <w:color w:val="002060"/>
                <w:sz w:val="26"/>
                <w:szCs w:val="26"/>
              </w:rPr>
            </w:pPr>
            <w:r w:rsidRPr="00AC5BC3">
              <w:rPr>
                <w:rFonts w:ascii="PT Astra Serif" w:hAnsi="PT Astra Serif"/>
                <w:color w:val="002060"/>
                <w:sz w:val="26"/>
                <w:szCs w:val="26"/>
              </w:rPr>
              <w:t>Руководители органов и структурных подразделений, их заместители и ответственные лица за работу с документами ДСП.</w:t>
            </w:r>
          </w:p>
        </w:tc>
      </w:tr>
      <w:tr w:rsidR="00AC5BC3" w:rsidRPr="00AC5BC3" w:rsidTr="00F50BEE">
        <w:trPr>
          <w:trHeight w:val="273"/>
        </w:trPr>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3</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Нормативные правовые акты, в соответствии с которыми осуществляется оказание услуг</w:t>
            </w:r>
          </w:p>
        </w:tc>
        <w:tc>
          <w:tcPr>
            <w:tcW w:w="6804" w:type="dxa"/>
          </w:tcPr>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r w:rsidRPr="00AC5BC3">
              <w:rPr>
                <w:rFonts w:ascii="PT Astra Serif" w:hAnsi="PT Astra Serif"/>
                <w:sz w:val="26"/>
                <w:szCs w:val="26"/>
              </w:rPr>
              <w:t xml:space="preserve"> </w:t>
            </w:r>
            <w:r w:rsidRPr="00AC5BC3">
              <w:rPr>
                <w:rFonts w:ascii="PT Astra Serif" w:eastAsia="Calibri" w:hAnsi="PT Astra Serif"/>
                <w:sz w:val="26"/>
                <w:szCs w:val="26"/>
                <w:lang w:eastAsia="en-US"/>
              </w:rPr>
              <w:t>(с изменениями и дополнениями);</w:t>
            </w:r>
          </w:p>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Федеральный закон от 02.03.2007 № 25-ФЗ                           «О муниципальной службе</w:t>
            </w:r>
            <w:r w:rsidR="00A673C9">
              <w:rPr>
                <w:rFonts w:ascii="PT Astra Serif" w:eastAsia="Calibri" w:hAnsi="PT Astra Serif"/>
                <w:sz w:val="26"/>
                <w:szCs w:val="26"/>
                <w:lang w:eastAsia="en-US"/>
              </w:rPr>
              <w:t xml:space="preserve"> в </w:t>
            </w:r>
            <w:bookmarkStart w:id="4" w:name="_GoBack"/>
            <w:bookmarkEnd w:id="4"/>
            <w:r w:rsidRPr="00AC5BC3">
              <w:rPr>
                <w:rFonts w:ascii="PT Astra Serif" w:eastAsia="Calibri" w:hAnsi="PT Astra Serif"/>
                <w:sz w:val="26"/>
                <w:szCs w:val="26"/>
                <w:lang w:eastAsia="en-US"/>
              </w:rPr>
              <w:t>Российской Федерации»</w:t>
            </w:r>
            <w:r w:rsidRPr="00AC5BC3">
              <w:rPr>
                <w:rFonts w:ascii="PT Astra Serif" w:hAnsi="PT Astra Serif"/>
                <w:sz w:val="26"/>
                <w:szCs w:val="26"/>
              </w:rPr>
              <w:t xml:space="preserve">                    </w:t>
            </w:r>
            <w:r w:rsidRPr="00AC5BC3">
              <w:rPr>
                <w:rFonts w:ascii="PT Astra Serif" w:eastAsia="Calibri" w:hAnsi="PT Astra Serif"/>
                <w:sz w:val="26"/>
                <w:szCs w:val="26"/>
                <w:lang w:eastAsia="en-US"/>
              </w:rPr>
              <w:t>(с изменениями и дополнениями);</w:t>
            </w:r>
          </w:p>
          <w:p w:rsidR="00AC5BC3" w:rsidRPr="00AC5BC3" w:rsidRDefault="00AC5BC3" w:rsidP="00AC5BC3">
            <w:pPr>
              <w:tabs>
                <w:tab w:val="left" w:pos="423"/>
                <w:tab w:val="num" w:pos="1980"/>
              </w:tabs>
              <w:ind w:left="33" w:firstLine="284"/>
              <w:jc w:val="both"/>
              <w:rPr>
                <w:rFonts w:ascii="PT Astra Serif" w:hAnsi="PT Astra Serif"/>
                <w:sz w:val="26"/>
                <w:szCs w:val="26"/>
              </w:rPr>
            </w:pPr>
            <w:r w:rsidRPr="00AC5BC3">
              <w:rPr>
                <w:rFonts w:ascii="PT Astra Serif" w:hAnsi="PT Astra Serif"/>
                <w:sz w:val="26"/>
                <w:szCs w:val="26"/>
              </w:rPr>
              <w:t>- Федеральный закон от 27 июля 2006 г. N 149-ФЗ "Об информации, информационных технологиях и о защите информации";</w:t>
            </w:r>
          </w:p>
          <w:p w:rsidR="00AC5BC3" w:rsidRPr="00AC5BC3" w:rsidRDefault="00AC5BC3" w:rsidP="00AC5BC3">
            <w:pPr>
              <w:tabs>
                <w:tab w:val="left" w:pos="33"/>
              </w:tabs>
              <w:ind w:left="33" w:firstLine="284"/>
              <w:contextualSpacing/>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 Указ Президента РФ от 6 марта 1997 г. N 188 "Об утверждении перечня сведений конфиденциального характера".</w:t>
            </w:r>
          </w:p>
          <w:p w:rsidR="00AC5BC3" w:rsidRPr="00AC5BC3" w:rsidRDefault="00AC5BC3" w:rsidP="00AC5BC3">
            <w:pPr>
              <w:tabs>
                <w:tab w:val="left" w:pos="33"/>
              </w:tabs>
              <w:ind w:left="33" w:firstLine="284"/>
              <w:contextualSpacing/>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hAnsi="PT Astra Serif"/>
                <w:sz w:val="26"/>
                <w:szCs w:val="26"/>
              </w:rPr>
              <w:t>Федеральный закон от 26.07.2006 N 135-ФЗ «О защите конкуренции»</w:t>
            </w:r>
            <w:r w:rsidRPr="00AC5BC3">
              <w:rPr>
                <w:rFonts w:ascii="PT Astra Serif" w:eastAsia="Calibri" w:hAnsi="PT Astra Serif"/>
                <w:sz w:val="26"/>
                <w:szCs w:val="26"/>
                <w:lang w:eastAsia="en-US"/>
              </w:rPr>
              <w:t xml:space="preserve"> (с изменениями и дополнениями); </w:t>
            </w:r>
          </w:p>
          <w:p w:rsidR="00AC5BC3" w:rsidRPr="00AC5BC3" w:rsidRDefault="00AC5BC3" w:rsidP="00AC5BC3">
            <w:pPr>
              <w:tabs>
                <w:tab w:val="left" w:pos="33"/>
              </w:tabs>
              <w:ind w:left="33" w:firstLine="284"/>
              <w:contextualSpacing/>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Кодекс Российской Федерации об административных правонарушениях от 30 декабря 2001 г. N 195-ФЗ (КоАП РФ) (с изменениями и дополнениями);</w:t>
            </w:r>
          </w:p>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lastRenderedPageBreak/>
              <w:t>Указ Президента Российской Федерации от 21.02.2019 № 68 «О профессиональном развитии государственных гражданских служащих Российской Федерации»</w:t>
            </w:r>
            <w:r w:rsidRPr="00AC5BC3">
              <w:rPr>
                <w:rFonts w:ascii="PT Astra Serif" w:hAnsi="PT Astra Serif"/>
                <w:sz w:val="26"/>
                <w:szCs w:val="26"/>
              </w:rPr>
              <w:t xml:space="preserve">                        (с изменениями и дополнениями);</w:t>
            </w:r>
          </w:p>
          <w:p w:rsidR="00AC5BC3" w:rsidRPr="00AC5BC3" w:rsidRDefault="00AC5BC3" w:rsidP="00AC5BC3">
            <w:pPr>
              <w:tabs>
                <w:tab w:val="left" w:pos="423"/>
                <w:tab w:val="num" w:pos="1980"/>
              </w:tabs>
              <w:ind w:left="33" w:firstLine="284"/>
              <w:jc w:val="both"/>
              <w:rPr>
                <w:rFonts w:ascii="PT Astra Serif" w:eastAsia="Calibri" w:hAnsi="PT Astra Serif"/>
                <w:sz w:val="26"/>
                <w:szCs w:val="26"/>
                <w:lang w:eastAsia="en-US"/>
              </w:rPr>
            </w:pPr>
            <w:r w:rsidRPr="00AC5BC3">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AC5BC3">
              <w:rPr>
                <w:rFonts w:ascii="PT Astra Serif" w:hAnsi="PT Astra Serif"/>
                <w:sz w:val="26"/>
                <w:szCs w:val="26"/>
              </w:rPr>
              <w:t xml:space="preserve"> (с изменениями и дополнениями);</w:t>
            </w:r>
          </w:p>
          <w:p w:rsidR="00AC5BC3" w:rsidRPr="00AC5BC3" w:rsidRDefault="00AC5BC3" w:rsidP="00AC5BC3">
            <w:pPr>
              <w:tabs>
                <w:tab w:val="left" w:pos="423"/>
                <w:tab w:val="num" w:pos="1980"/>
              </w:tabs>
              <w:ind w:left="33"/>
              <w:jc w:val="both"/>
              <w:rPr>
                <w:rFonts w:ascii="PT Astra Serif" w:hAnsi="PT Astra Serif"/>
                <w:sz w:val="26"/>
                <w:szCs w:val="26"/>
              </w:rPr>
            </w:pPr>
            <w:r w:rsidRPr="00AC5BC3">
              <w:rPr>
                <w:rFonts w:ascii="PT Astra Serif" w:hAnsi="PT Astra Serif"/>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AC5BC3">
              <w:rPr>
                <w:rFonts w:ascii="PT Astra Serif" w:hAnsi="PT Astra Serif"/>
                <w:sz w:val="26"/>
                <w:szCs w:val="26"/>
              </w:rPr>
              <w:t>в</w:t>
            </w:r>
            <w:proofErr w:type="gramEnd"/>
            <w:r w:rsidRPr="00AC5BC3">
              <w:rPr>
                <w:rFonts w:ascii="PT Astra Serif" w:hAnsi="PT Astra Serif"/>
                <w:sz w:val="26"/>
                <w:szCs w:val="26"/>
              </w:rPr>
              <w:t xml:space="preserve"> </w:t>
            </w:r>
            <w:proofErr w:type="gramStart"/>
            <w:r w:rsidRPr="00AC5BC3">
              <w:rPr>
                <w:rFonts w:ascii="PT Astra Serif" w:hAnsi="PT Astra Serif"/>
                <w:sz w:val="26"/>
                <w:szCs w:val="26"/>
              </w:rPr>
              <w:t>Ханты-Мансийском</w:t>
            </w:r>
            <w:proofErr w:type="gramEnd"/>
            <w:r w:rsidRPr="00AC5BC3">
              <w:rPr>
                <w:rFonts w:ascii="PT Astra Serif" w:hAnsi="PT Astra Serif"/>
                <w:sz w:val="26"/>
                <w:szCs w:val="26"/>
              </w:rPr>
              <w:t xml:space="preserve"> автономном округе – Югре» (с изменениями и дополнениями), Федеральным законом от 27.07.2006 № 152-ФЗ «О персональных данных», постановлением Правительства Российской Федерации от 15.09.2020 № 1441 «Об утверждении Правил оказания платных образовательных услуг».</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lastRenderedPageBreak/>
              <w:t>4</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Цель и назначение услуг</w:t>
            </w:r>
          </w:p>
        </w:tc>
        <w:tc>
          <w:tcPr>
            <w:tcW w:w="6804" w:type="dxa"/>
          </w:tcPr>
          <w:p w:rsidR="00AC5BC3" w:rsidRPr="00AC5BC3" w:rsidRDefault="00AC5BC3" w:rsidP="00AC5BC3">
            <w:pPr>
              <w:autoSpaceDE w:val="0"/>
              <w:autoSpaceDN w:val="0"/>
              <w:adjustRightInd w:val="0"/>
              <w:ind w:firstLine="317"/>
              <w:jc w:val="both"/>
              <w:rPr>
                <w:rFonts w:ascii="PT Astra Serif" w:hAnsi="PT Astra Serif"/>
                <w:color w:val="002060"/>
                <w:sz w:val="26"/>
                <w:szCs w:val="26"/>
              </w:rPr>
            </w:pPr>
            <w:r w:rsidRPr="00AC5BC3">
              <w:rPr>
                <w:rFonts w:ascii="PT Astra Serif" w:hAnsi="PT Astra Serif"/>
                <w:color w:val="002060"/>
                <w:sz w:val="26"/>
                <w:szCs w:val="26"/>
              </w:rPr>
              <w:t>Цель: совершенствование и получение новых компетенций, необходимых для профессиональной служебной деятельности муниципальных служащих.</w:t>
            </w:r>
          </w:p>
          <w:p w:rsidR="00AC5BC3" w:rsidRPr="00AC5BC3" w:rsidRDefault="00AC5BC3" w:rsidP="00AC5BC3">
            <w:pPr>
              <w:tabs>
                <w:tab w:val="left" w:pos="423"/>
              </w:tabs>
              <w:autoSpaceDE w:val="0"/>
              <w:autoSpaceDN w:val="0"/>
              <w:adjustRightInd w:val="0"/>
              <w:ind w:firstLine="317"/>
              <w:jc w:val="both"/>
              <w:rPr>
                <w:rFonts w:ascii="PT Astra Serif" w:hAnsi="PT Astra Serif"/>
                <w:color w:val="000000"/>
                <w:sz w:val="26"/>
                <w:szCs w:val="26"/>
              </w:rPr>
            </w:pPr>
            <w:r w:rsidRPr="00AC5BC3">
              <w:rPr>
                <w:rFonts w:ascii="PT Astra Serif" w:hAnsi="PT Astra Serif"/>
                <w:color w:val="002060"/>
                <w:sz w:val="26"/>
                <w:szCs w:val="26"/>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5</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Форма, объем, срок и место оказания услуг</w:t>
            </w:r>
          </w:p>
        </w:tc>
        <w:tc>
          <w:tcPr>
            <w:tcW w:w="6804" w:type="dxa"/>
          </w:tcPr>
          <w:p w:rsidR="00AC5BC3" w:rsidRPr="00AC5BC3" w:rsidRDefault="00AC5BC3" w:rsidP="00AC5BC3">
            <w:pPr>
              <w:ind w:firstLine="317"/>
              <w:jc w:val="both"/>
              <w:rPr>
                <w:rFonts w:ascii="PT Astra Serif" w:eastAsia="Calibri" w:hAnsi="PT Astra Serif"/>
                <w:color w:val="002060"/>
                <w:sz w:val="26"/>
                <w:szCs w:val="26"/>
              </w:rPr>
            </w:pPr>
            <w:r w:rsidRPr="00AC5BC3">
              <w:rPr>
                <w:rFonts w:ascii="PT Astra Serif" w:hAnsi="PT Astra Serif"/>
                <w:sz w:val="26"/>
                <w:szCs w:val="26"/>
              </w:rPr>
              <w:t xml:space="preserve">Форма обучения: </w:t>
            </w:r>
            <w:r w:rsidRPr="00AC5BC3">
              <w:rPr>
                <w:rFonts w:ascii="PT Astra Serif" w:hAnsi="PT Astra Serif"/>
                <w:color w:val="002060"/>
                <w:sz w:val="26"/>
                <w:szCs w:val="26"/>
              </w:rPr>
              <w:t xml:space="preserve">заочное </w:t>
            </w:r>
            <w:r w:rsidRPr="00AC5BC3">
              <w:rPr>
                <w:rFonts w:ascii="PT Astra Serif" w:eastAsia="Calibri" w:hAnsi="PT Astra Serif"/>
                <w:color w:val="002060"/>
                <w:sz w:val="26"/>
                <w:szCs w:val="26"/>
              </w:rPr>
              <w:t xml:space="preserve">с применением дистанционных образовательных технологий с записью лекций, предоставлением учебного материала на полный период обучения без временных </w:t>
            </w:r>
            <w:proofErr w:type="gramStart"/>
            <w:r w:rsidRPr="00AC5BC3">
              <w:rPr>
                <w:rFonts w:ascii="PT Astra Serif" w:eastAsia="Calibri" w:hAnsi="PT Astra Serif"/>
                <w:color w:val="002060"/>
                <w:sz w:val="26"/>
                <w:szCs w:val="26"/>
              </w:rPr>
              <w:t>ограничений</w:t>
            </w:r>
            <w:proofErr w:type="gramEnd"/>
            <w:r w:rsidRPr="00AC5BC3">
              <w:rPr>
                <w:rFonts w:ascii="PT Astra Serif" w:eastAsia="Calibri" w:hAnsi="PT Astra Serif"/>
                <w:color w:val="002060"/>
                <w:sz w:val="26"/>
                <w:szCs w:val="26"/>
              </w:rPr>
              <w:t xml:space="preserve"> т.е. доступом к личному кабинету с материалами курса открыт круглосуточно на всем протяжении обучения, что  позволит учащимся заниматься по собственному графику в свободное время.  </w:t>
            </w:r>
            <w:proofErr w:type="gramStart"/>
            <w:r w:rsidRPr="00AC5BC3">
              <w:rPr>
                <w:rFonts w:ascii="PT Astra Serif" w:eastAsia="Calibri" w:hAnsi="PT Astra Serif"/>
                <w:color w:val="002060"/>
                <w:sz w:val="26"/>
                <w:szCs w:val="26"/>
              </w:rPr>
              <w:t xml:space="preserve">Форма обучения может содержать </w:t>
            </w:r>
            <w:proofErr w:type="spellStart"/>
            <w:r w:rsidRPr="00AC5BC3">
              <w:rPr>
                <w:rFonts w:ascii="PT Astra Serif" w:hAnsi="PT Astra Serif"/>
                <w:color w:val="002060"/>
                <w:sz w:val="26"/>
                <w:szCs w:val="26"/>
                <w:lang w:eastAsia="ar-SA"/>
              </w:rPr>
              <w:t>видеолекции</w:t>
            </w:r>
            <w:proofErr w:type="spellEnd"/>
            <w:r w:rsidRPr="00AC5BC3">
              <w:rPr>
                <w:rFonts w:ascii="PT Astra Serif" w:hAnsi="PT Astra Serif"/>
                <w:color w:val="002060"/>
                <w:sz w:val="26"/>
                <w:szCs w:val="26"/>
                <w:lang w:eastAsia="ar-SA"/>
              </w:rPr>
              <w:t>, тестирование, самостоятельное изучение учебного материала и выполнение практических заданий с</w:t>
            </w:r>
            <w:r w:rsidRPr="00AC5BC3">
              <w:rPr>
                <w:rFonts w:ascii="PT Astra Serif" w:eastAsia="Calibri" w:hAnsi="PT Astra Serif"/>
                <w:color w:val="002060"/>
                <w:sz w:val="26"/>
                <w:szCs w:val="26"/>
              </w:rPr>
              <w:t xml:space="preserve"> использованием электронной информационно-образовательной среды, открытый доступ к которой предоставляется через информационно-телекоммуникационную сеть «Интернет» и т.п.).</w:t>
            </w:r>
            <w:proofErr w:type="gramEnd"/>
            <w:r w:rsidRPr="00AC5BC3">
              <w:rPr>
                <w:rFonts w:ascii="PT Astra Serif" w:eastAsia="Calibri" w:hAnsi="PT Astra Serif"/>
                <w:color w:val="002060"/>
                <w:sz w:val="26"/>
                <w:szCs w:val="26"/>
              </w:rPr>
              <w:t xml:space="preserve"> </w:t>
            </w:r>
            <w:r w:rsidRPr="00AC5BC3">
              <w:rPr>
                <w:rFonts w:ascii="PT Astra Serif" w:hAnsi="PT Astra Serif"/>
                <w:color w:val="002060"/>
                <w:sz w:val="26"/>
                <w:szCs w:val="26"/>
              </w:rPr>
              <w:t>Объем ДПП 72 часа.</w:t>
            </w:r>
          </w:p>
          <w:p w:rsidR="00AC5BC3" w:rsidRPr="00AC5BC3" w:rsidRDefault="00AC5BC3" w:rsidP="00AC5BC3">
            <w:pPr>
              <w:ind w:firstLine="317"/>
              <w:jc w:val="both"/>
              <w:rPr>
                <w:rFonts w:ascii="PT Astra Serif" w:hAnsi="PT Astra Serif"/>
                <w:sz w:val="26"/>
                <w:szCs w:val="26"/>
              </w:rPr>
            </w:pPr>
            <w:r w:rsidRPr="00AC5BC3">
              <w:rPr>
                <w:rFonts w:ascii="PT Astra Serif" w:hAnsi="PT Astra Serif"/>
                <w:sz w:val="26"/>
                <w:szCs w:val="26"/>
              </w:rPr>
              <w:t xml:space="preserve">Срок оказания услуг: по </w:t>
            </w:r>
            <w:r w:rsidRPr="00AC5BC3">
              <w:rPr>
                <w:rFonts w:ascii="PT Astra Serif" w:hAnsi="PT Astra Serif"/>
                <w:color w:val="002060"/>
                <w:sz w:val="26"/>
                <w:szCs w:val="26"/>
              </w:rPr>
              <w:t>30.09.2025</w:t>
            </w:r>
            <w:r w:rsidRPr="00AC5BC3">
              <w:rPr>
                <w:rFonts w:ascii="PT Astra Serif" w:hAnsi="PT Astra Serif"/>
                <w:sz w:val="26"/>
                <w:szCs w:val="26"/>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AC5BC3" w:rsidRPr="00AC5BC3" w:rsidRDefault="00AC5BC3" w:rsidP="00AC5BC3">
            <w:pPr>
              <w:ind w:firstLine="317"/>
              <w:jc w:val="both"/>
              <w:rPr>
                <w:rFonts w:ascii="PT Astra Serif" w:hAnsi="PT Astra Serif"/>
                <w:sz w:val="26"/>
                <w:szCs w:val="26"/>
              </w:rPr>
            </w:pPr>
            <w:r w:rsidRPr="00AC5BC3">
              <w:rPr>
                <w:rFonts w:ascii="PT Astra Serif" w:hAnsi="PT Astra Serif"/>
                <w:sz w:val="26"/>
                <w:szCs w:val="26"/>
              </w:rPr>
              <w:t xml:space="preserve">Место оказания услуг: место проведения дистанционных занятий - место нахождения образовательной организации. Место предоставления </w:t>
            </w:r>
            <w:r w:rsidRPr="00AC5BC3">
              <w:rPr>
                <w:rFonts w:ascii="PT Astra Serif" w:hAnsi="PT Astra Serif"/>
                <w:sz w:val="26"/>
                <w:szCs w:val="26"/>
              </w:rPr>
              <w:lastRenderedPageBreak/>
              <w:t xml:space="preserve">документов о повышении квалификации: г.  </w:t>
            </w:r>
            <w:proofErr w:type="spellStart"/>
            <w:r w:rsidRPr="00AC5BC3">
              <w:rPr>
                <w:rFonts w:ascii="PT Astra Serif" w:hAnsi="PT Astra Serif"/>
                <w:sz w:val="26"/>
                <w:szCs w:val="26"/>
              </w:rPr>
              <w:t>Югорск</w:t>
            </w:r>
            <w:proofErr w:type="spellEnd"/>
            <w:r w:rsidRPr="00AC5BC3">
              <w:rPr>
                <w:rFonts w:ascii="PT Astra Serif" w:hAnsi="PT Astra Serif"/>
                <w:sz w:val="26"/>
                <w:szCs w:val="26"/>
              </w:rPr>
              <w:t xml:space="preserve"> ул.40 лет Победы, дом 11.</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lastRenderedPageBreak/>
              <w:t>6</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 xml:space="preserve">Количество </w:t>
            </w:r>
            <w:proofErr w:type="gramStart"/>
            <w:r w:rsidRPr="00AC5BC3">
              <w:rPr>
                <w:rFonts w:ascii="PT Astra Serif" w:hAnsi="PT Astra Serif"/>
                <w:bCs/>
                <w:sz w:val="26"/>
                <w:szCs w:val="26"/>
              </w:rPr>
              <w:t>обучаемых</w:t>
            </w:r>
            <w:proofErr w:type="gramEnd"/>
          </w:p>
        </w:tc>
        <w:tc>
          <w:tcPr>
            <w:tcW w:w="6804" w:type="dxa"/>
          </w:tcPr>
          <w:p w:rsidR="00AC5BC3" w:rsidRPr="00AC5BC3" w:rsidRDefault="00AC5BC3" w:rsidP="00AC5BC3">
            <w:pPr>
              <w:ind w:firstLine="317"/>
              <w:jc w:val="both"/>
              <w:rPr>
                <w:rFonts w:ascii="PT Astra Serif" w:hAnsi="PT Astra Serif"/>
                <w:bCs/>
                <w:sz w:val="26"/>
                <w:szCs w:val="26"/>
              </w:rPr>
            </w:pPr>
            <w:r w:rsidRPr="00AC5BC3">
              <w:rPr>
                <w:rFonts w:ascii="PT Astra Serif" w:hAnsi="PT Astra Serif"/>
                <w:bCs/>
                <w:color w:val="002060"/>
                <w:sz w:val="26"/>
                <w:szCs w:val="26"/>
              </w:rPr>
              <w:t>5 (пять) человек</w:t>
            </w:r>
            <w:r w:rsidRPr="00AC5BC3">
              <w:rPr>
                <w:rFonts w:ascii="PT Astra Serif" w:hAnsi="PT Astra Serif"/>
                <w:bCs/>
                <w:sz w:val="26"/>
                <w:szCs w:val="26"/>
              </w:rPr>
              <w:t>.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3 (трех) рабочих дней до дня начала обучения.</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7</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Требования к ДПП и ее реализации</w:t>
            </w:r>
          </w:p>
        </w:tc>
        <w:tc>
          <w:tcPr>
            <w:tcW w:w="6804" w:type="dxa"/>
          </w:tcPr>
          <w:p w:rsidR="00AC5BC3" w:rsidRPr="00AC5BC3" w:rsidRDefault="00AC5BC3" w:rsidP="00AC5BC3">
            <w:pPr>
              <w:tabs>
                <w:tab w:val="num" w:pos="1980"/>
              </w:tabs>
              <w:ind w:left="1404" w:hanging="1087"/>
              <w:jc w:val="both"/>
              <w:rPr>
                <w:rFonts w:ascii="PT Astra Serif" w:hAnsi="PT Astra Serif"/>
                <w:sz w:val="26"/>
                <w:szCs w:val="26"/>
              </w:rPr>
            </w:pPr>
            <w:r w:rsidRPr="00AC5BC3">
              <w:rPr>
                <w:rFonts w:ascii="PT Astra Serif" w:hAnsi="PT Astra Serif"/>
                <w:sz w:val="26"/>
                <w:szCs w:val="26"/>
              </w:rPr>
              <w:t>I. Порядок оказания услуг.</w:t>
            </w:r>
          </w:p>
          <w:p w:rsidR="00AC5BC3" w:rsidRPr="00AC5BC3" w:rsidRDefault="00AC5BC3" w:rsidP="00AC5BC3">
            <w:pPr>
              <w:tabs>
                <w:tab w:val="num" w:pos="1980"/>
              </w:tabs>
              <w:ind w:left="1404" w:hanging="1087"/>
              <w:jc w:val="both"/>
              <w:rPr>
                <w:rFonts w:ascii="PT Astra Serif" w:hAnsi="PT Astra Serif"/>
                <w:sz w:val="26"/>
                <w:szCs w:val="26"/>
              </w:rPr>
            </w:pPr>
            <w:r w:rsidRPr="00AC5BC3">
              <w:rPr>
                <w:rFonts w:ascii="PT Astra Serif" w:hAnsi="PT Astra Serif"/>
                <w:sz w:val="26"/>
                <w:szCs w:val="26"/>
              </w:rPr>
              <w:t xml:space="preserve">1.1. Исполнитель должен: </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1.1.1. Разработать ДПП (включая учебный план) и согласовать его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AC5BC3">
              <w:rPr>
                <w:rFonts w:ascii="PT Astra Serif" w:hAnsi="PT Astra Serif"/>
                <w:sz w:val="26"/>
                <w:szCs w:val="26"/>
              </w:rPr>
              <w:t>разрабатывается и утверждается</w:t>
            </w:r>
            <w:proofErr w:type="gramEnd"/>
            <w:r w:rsidRPr="00AC5BC3">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AC5BC3">
              <w:rPr>
                <w:rFonts w:ascii="PT Astra Serif" w:hAnsi="PT Astra Serif"/>
                <w:sz w:val="26"/>
                <w:szCs w:val="26"/>
              </w:rPr>
              <w:t>обучаемых</w:t>
            </w:r>
            <w:proofErr w:type="gramEnd"/>
            <w:r w:rsidRPr="00AC5BC3">
              <w:rPr>
                <w:rFonts w:ascii="PT Astra Serif" w:hAnsi="PT Astra Serif"/>
                <w:sz w:val="26"/>
                <w:szCs w:val="26"/>
              </w:rPr>
              <w:t>.</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1.1.3. Организовать учебный процесс</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1.1.4. Провести комплексную оценку приобретенных </w:t>
            </w:r>
            <w:proofErr w:type="gramStart"/>
            <w:r w:rsidRPr="00AC5BC3">
              <w:rPr>
                <w:rFonts w:ascii="PT Astra Serif" w:hAnsi="PT Astra Serif"/>
                <w:sz w:val="26"/>
                <w:szCs w:val="26"/>
              </w:rPr>
              <w:t>обучаемыми</w:t>
            </w:r>
            <w:proofErr w:type="gramEnd"/>
            <w:r w:rsidRPr="00AC5BC3">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AC5BC3">
              <w:rPr>
                <w:rFonts w:ascii="PT Astra Serif" w:hAnsi="PT Astra Serif"/>
                <w:sz w:val="26"/>
                <w:szCs w:val="26"/>
              </w:rPr>
              <w:t>обучаемыми</w:t>
            </w:r>
            <w:proofErr w:type="gramEnd"/>
            <w:r w:rsidRPr="00AC5BC3">
              <w:rPr>
                <w:rFonts w:ascii="PT Astra Serif" w:hAnsi="PT Astra Serif"/>
                <w:sz w:val="26"/>
                <w:szCs w:val="26"/>
              </w:rPr>
              <w:t xml:space="preserve"> (в день установления факта пропуска занятия).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lastRenderedPageBreak/>
              <w:t xml:space="preserve">1.1.8. Закрепить ответственное лицо для взаимодействия с Заказчиком и кураторства по отношению </w:t>
            </w:r>
            <w:proofErr w:type="gramStart"/>
            <w:r w:rsidRPr="00AC5BC3">
              <w:rPr>
                <w:rFonts w:ascii="PT Astra Serif" w:hAnsi="PT Astra Serif"/>
                <w:sz w:val="26"/>
                <w:szCs w:val="26"/>
              </w:rPr>
              <w:t>к</w:t>
            </w:r>
            <w:proofErr w:type="gramEnd"/>
            <w:r w:rsidRPr="00AC5BC3">
              <w:rPr>
                <w:rFonts w:ascii="PT Astra Serif" w:hAnsi="PT Astra Serif"/>
                <w:sz w:val="26"/>
                <w:szCs w:val="26"/>
              </w:rPr>
              <w:t xml:space="preserve"> обучаемым на период обучения и решения оперативных вопросов в г. </w:t>
            </w:r>
            <w:proofErr w:type="spellStart"/>
            <w:r w:rsidRPr="00AC5BC3">
              <w:rPr>
                <w:rFonts w:ascii="PT Astra Serif" w:hAnsi="PT Astra Serif"/>
                <w:sz w:val="26"/>
                <w:szCs w:val="26"/>
              </w:rPr>
              <w:t>Югорске</w:t>
            </w:r>
            <w:proofErr w:type="spellEnd"/>
            <w:r w:rsidRPr="00AC5BC3">
              <w:rPr>
                <w:rFonts w:ascii="PT Astra Serif" w:hAnsi="PT Astra Serif"/>
                <w:sz w:val="26"/>
                <w:szCs w:val="26"/>
              </w:rPr>
              <w:t>.</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1.2. Заказчик должен:</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1.2.1. В течени</w:t>
            </w:r>
            <w:proofErr w:type="gramStart"/>
            <w:r w:rsidRPr="00AC5BC3">
              <w:rPr>
                <w:rFonts w:ascii="PT Astra Serif" w:hAnsi="PT Astra Serif"/>
                <w:sz w:val="26"/>
                <w:szCs w:val="26"/>
              </w:rPr>
              <w:t>и</w:t>
            </w:r>
            <w:proofErr w:type="gramEnd"/>
            <w:r w:rsidRPr="00AC5BC3">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AC5BC3">
              <w:rPr>
                <w:rFonts w:ascii="PT Astra Serif" w:hAnsi="PT Astra Serif"/>
                <w:sz w:val="26"/>
                <w:szCs w:val="26"/>
              </w:rPr>
              <w:t>позднее</w:t>
            </w:r>
            <w:proofErr w:type="gramEnd"/>
            <w:r w:rsidRPr="00AC5BC3">
              <w:rPr>
                <w:rFonts w:ascii="PT Astra Serif" w:hAnsi="PT Astra Serif"/>
                <w:sz w:val="26"/>
                <w:szCs w:val="26"/>
              </w:rPr>
              <w:t xml:space="preserve"> чем за 3 (три) рабочих дня до дня начала обучения.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1.2.2. Обеспечить своевременное информирование обучаемых о месте и сроках проведения обучения.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II. Условия оказания услуг.</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2.4. Обучение должно быть организовано на русском языке. </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2.5. </w:t>
            </w:r>
            <w:proofErr w:type="gramStart"/>
            <w:r w:rsidRPr="00AC5BC3">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Исполнитель не </w:t>
            </w:r>
            <w:proofErr w:type="gramStart"/>
            <w:r w:rsidRPr="00AC5BC3">
              <w:rPr>
                <w:rFonts w:ascii="PT Astra Serif" w:hAnsi="PT Astra Serif"/>
                <w:sz w:val="26"/>
                <w:szCs w:val="26"/>
              </w:rPr>
              <w:t>позднее</w:t>
            </w:r>
            <w:proofErr w:type="gramEnd"/>
            <w:r w:rsidRPr="00AC5BC3">
              <w:rPr>
                <w:rFonts w:ascii="PT Astra Serif" w:hAnsi="PT Astra Serif"/>
                <w:sz w:val="26"/>
                <w:szCs w:val="26"/>
              </w:rPr>
              <w:t xml:space="preserve"> чем за  5 (пять) рабочих дней до начала обучения: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 предоставляет </w:t>
            </w:r>
            <w:proofErr w:type="gramStart"/>
            <w:r w:rsidRPr="00AC5BC3">
              <w:rPr>
                <w:rFonts w:ascii="PT Astra Serif" w:hAnsi="PT Astra Serif"/>
                <w:sz w:val="26"/>
                <w:szCs w:val="26"/>
              </w:rPr>
              <w:t>обучаемым</w:t>
            </w:r>
            <w:proofErr w:type="gramEnd"/>
            <w:r w:rsidRPr="00AC5BC3">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lastRenderedPageBreak/>
              <w:t xml:space="preserve">Исполнитель не позднее 3 (трех) рабочих дней до начала курсов повышения квалификации направляет </w:t>
            </w:r>
            <w:proofErr w:type="gramStart"/>
            <w:r w:rsidRPr="00AC5BC3">
              <w:rPr>
                <w:rFonts w:ascii="PT Astra Serif" w:hAnsi="PT Astra Serif"/>
                <w:sz w:val="26"/>
                <w:szCs w:val="26"/>
              </w:rPr>
              <w:t>обучаемым</w:t>
            </w:r>
            <w:proofErr w:type="gramEnd"/>
            <w:r w:rsidRPr="00AC5BC3">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В инструкциях должна быть предусмотрена последовательность следующих действий:</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вход в систему дистанционного обучения;</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прохождение авторизации;</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поиск необходимых курсов;</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AC5BC3">
              <w:rPr>
                <w:rFonts w:ascii="PT Astra Serif" w:hAnsi="PT Astra Serif"/>
                <w:sz w:val="26"/>
                <w:szCs w:val="26"/>
              </w:rPr>
              <w:t>видеоинструкций</w:t>
            </w:r>
            <w:proofErr w:type="spellEnd"/>
            <w:r w:rsidRPr="00AC5BC3">
              <w:rPr>
                <w:rFonts w:ascii="PT Astra Serif" w:hAnsi="PT Astra Serif"/>
                <w:sz w:val="26"/>
                <w:szCs w:val="26"/>
              </w:rPr>
              <w:t>, размещенных в системе дистанционного обучения или на других ресурсах.</w:t>
            </w:r>
          </w:p>
          <w:p w:rsidR="00AC5BC3" w:rsidRPr="00AC5BC3" w:rsidRDefault="00AC5BC3" w:rsidP="00AC5BC3">
            <w:pPr>
              <w:tabs>
                <w:tab w:val="num" w:pos="1980"/>
              </w:tabs>
              <w:ind w:left="33" w:firstLine="284"/>
              <w:jc w:val="both"/>
              <w:rPr>
                <w:rFonts w:ascii="PT Astra Serif" w:hAnsi="PT Astra Serif"/>
                <w:sz w:val="26"/>
                <w:szCs w:val="26"/>
              </w:rPr>
            </w:pPr>
            <w:proofErr w:type="gramStart"/>
            <w:r w:rsidRPr="00AC5BC3">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AC5BC3" w:rsidRPr="00AC5BC3" w:rsidRDefault="00AC5BC3" w:rsidP="00AC5BC3">
            <w:pPr>
              <w:tabs>
                <w:tab w:val="num" w:pos="1980"/>
              </w:tabs>
              <w:ind w:left="33" w:firstLine="284"/>
              <w:jc w:val="both"/>
              <w:rPr>
                <w:rFonts w:ascii="PT Astra Serif" w:hAnsi="PT Astra Serif"/>
                <w:sz w:val="26"/>
                <w:szCs w:val="26"/>
              </w:rPr>
            </w:pPr>
            <w:r w:rsidRPr="00AC5BC3">
              <w:rPr>
                <w:rFonts w:ascii="PT Astra Serif" w:hAnsi="PT Astra Serif"/>
                <w:sz w:val="26"/>
                <w:szCs w:val="26"/>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AC5BC3" w:rsidRPr="00AC5BC3" w:rsidRDefault="00AC5BC3" w:rsidP="00AC5BC3">
            <w:pPr>
              <w:ind w:firstLine="317"/>
              <w:jc w:val="both"/>
              <w:rPr>
                <w:rFonts w:ascii="PT Astra Serif" w:hAnsi="PT Astra Serif"/>
                <w:sz w:val="26"/>
                <w:szCs w:val="26"/>
              </w:rPr>
            </w:pPr>
            <w:r w:rsidRPr="00AC5BC3">
              <w:rPr>
                <w:rFonts w:ascii="PT Astra Serif" w:hAnsi="PT Astra Serif"/>
                <w:sz w:val="26"/>
                <w:szCs w:val="26"/>
              </w:rPr>
              <w:t>2.7.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lastRenderedPageBreak/>
              <w:t>8</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Требования к содержанию ДПП</w:t>
            </w:r>
          </w:p>
        </w:tc>
        <w:tc>
          <w:tcPr>
            <w:tcW w:w="6804" w:type="dxa"/>
          </w:tcPr>
          <w:p w:rsidR="00AC5BC3" w:rsidRPr="00AC5BC3" w:rsidRDefault="00AC5BC3" w:rsidP="00AC5BC3">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AC5BC3" w:rsidRPr="00AC5BC3" w:rsidRDefault="00AC5BC3" w:rsidP="00AC5BC3">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AC5BC3">
              <w:rPr>
                <w:rFonts w:ascii="PT Astra Serif" w:hAnsi="PT Astra Serif"/>
                <w:sz w:val="26"/>
                <w:szCs w:val="26"/>
              </w:rPr>
              <w:t xml:space="preserve">Цели программы: </w:t>
            </w:r>
            <w:r w:rsidRPr="00AC5BC3">
              <w:rPr>
                <w:rFonts w:ascii="PT Astra Serif" w:hAnsi="PT Astra Serif"/>
                <w:color w:val="002060"/>
                <w:sz w:val="26"/>
                <w:szCs w:val="26"/>
              </w:rPr>
              <w:t xml:space="preserve">совершенствование профессионального уровня слушателей в рамках имеющейся квалификации, развитие компетенций, </w:t>
            </w:r>
            <w:r w:rsidRPr="00AC5BC3">
              <w:rPr>
                <w:rFonts w:ascii="PT Astra Serif" w:hAnsi="PT Astra Serif"/>
                <w:color w:val="002060"/>
                <w:sz w:val="26"/>
                <w:szCs w:val="26"/>
              </w:rPr>
              <w:lastRenderedPageBreak/>
              <w:t xml:space="preserve">необходимых для профессиональной деятельности. </w:t>
            </w:r>
          </w:p>
          <w:p w:rsidR="00AC5BC3" w:rsidRPr="00AC5BC3" w:rsidRDefault="00AC5BC3" w:rsidP="00AC5BC3">
            <w:pPr>
              <w:numPr>
                <w:ilvl w:val="0"/>
                <w:numId w:val="31"/>
              </w:numPr>
              <w:tabs>
                <w:tab w:val="left" w:pos="317"/>
              </w:tabs>
              <w:suppressAutoHyphens/>
              <w:spacing w:line="288" w:lineRule="auto"/>
              <w:ind w:left="0" w:firstLine="317"/>
              <w:jc w:val="both"/>
              <w:rPr>
                <w:rFonts w:ascii="PT Astra Serif" w:hAnsi="PT Astra Serif"/>
                <w:spacing w:val="-6"/>
                <w:sz w:val="26"/>
                <w:szCs w:val="26"/>
                <w:lang w:eastAsia="zh-CN"/>
              </w:rPr>
            </w:pPr>
            <w:r w:rsidRPr="00AC5BC3">
              <w:rPr>
                <w:rFonts w:ascii="PT Astra Serif" w:hAnsi="PT Astra Serif"/>
                <w:sz w:val="26"/>
                <w:szCs w:val="26"/>
              </w:rPr>
              <w:t>Содержательная часть программы должна отражать общие требования для слушателей и отраслевые особенности данного вопроса, и включать в себя следующие темы:</w:t>
            </w:r>
          </w:p>
          <w:p w:rsidR="00AC5BC3" w:rsidRPr="00AC5BC3" w:rsidRDefault="00AC5BC3" w:rsidP="00AC5BC3">
            <w:pPr>
              <w:tabs>
                <w:tab w:val="left" w:pos="33"/>
              </w:tabs>
              <w:suppressAutoHyphens/>
              <w:ind w:firstLine="317"/>
              <w:jc w:val="both"/>
              <w:rPr>
                <w:rFonts w:ascii="PT Astra Serif" w:hAnsi="PT Astra Serif"/>
                <w:spacing w:val="-6"/>
                <w:sz w:val="26"/>
                <w:szCs w:val="26"/>
                <w:lang w:eastAsia="zh-CN"/>
              </w:rPr>
            </w:pPr>
            <w:r w:rsidRPr="00AC5BC3">
              <w:rPr>
                <w:rFonts w:ascii="PT Astra Serif" w:hAnsi="PT Astra Serif" w:cs="Arial"/>
                <w:color w:val="002060"/>
                <w:sz w:val="26"/>
                <w:szCs w:val="26"/>
              </w:rPr>
              <w:t>- Место и роль документации в управлении на современном этапе.</w:t>
            </w:r>
          </w:p>
          <w:p w:rsidR="00AC5BC3" w:rsidRPr="00AC5BC3" w:rsidRDefault="00AC5BC3" w:rsidP="00AC5BC3">
            <w:pPr>
              <w:tabs>
                <w:tab w:val="left" w:pos="33"/>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Особенности современного документооборота.</w:t>
            </w:r>
          </w:p>
          <w:p w:rsidR="00AC5BC3" w:rsidRPr="00AC5BC3" w:rsidRDefault="00AC5BC3" w:rsidP="00AC5BC3">
            <w:pPr>
              <w:tabs>
                <w:tab w:val="left" w:pos="33"/>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Характеристика основной нормативно-правовой базы Российской Федерации при работе с конфиденциальной информацией.</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w:t>
            </w:r>
            <w:r w:rsidRPr="00AC5BC3">
              <w:rPr>
                <w:rFonts w:ascii="PT Astra Serif" w:hAnsi="PT Astra Serif" w:cs="Arial"/>
                <w:color w:val="002060"/>
                <w:sz w:val="26"/>
                <w:szCs w:val="26"/>
              </w:rPr>
              <w:t>Создание отдела конфиденциального делопроизводства.</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Разработка перечня конфиденциальной документированной информации.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Изготовление и учет проектов конфиденциальной документации.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Документирование конфиденциальной информации.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Использование отметки конфиденциальности при оформлении документации.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Учет использования и хранения печатей, штампов и бланков. </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Формирование и оформление конфиденциальных дел.</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Учет и регистрация поступившей конфиденциальной документации.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Корпоративный конфиденциальный электронный документооборот.</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Правила выдачи конфиденциальной документации.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Подготовка конфиденциальных дел к уничтожению.</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Экспертиза ценности конфиденциальной документации.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Учет персонала, получившего доступ к служебной тайне и другой секретной информации.</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Режим конфиденциальности при проведении совещаний и переговоров. </w:t>
            </w:r>
          </w:p>
          <w:p w:rsidR="00AC5BC3" w:rsidRPr="00AC5BC3" w:rsidRDefault="00AC5BC3" w:rsidP="00AC5BC3">
            <w:pPr>
              <w:tabs>
                <w:tab w:val="left" w:pos="33"/>
                <w:tab w:val="left" w:pos="600"/>
              </w:tabs>
              <w:suppressAutoHyphens/>
              <w:ind w:firstLine="317"/>
              <w:jc w:val="both"/>
              <w:rPr>
                <w:rFonts w:ascii="PT Astra Serif" w:hAnsi="PT Astra Serif" w:cs="Arial"/>
                <w:color w:val="002060"/>
                <w:sz w:val="26"/>
                <w:szCs w:val="26"/>
              </w:rPr>
            </w:pPr>
            <w:r w:rsidRPr="00AC5BC3">
              <w:rPr>
                <w:rFonts w:ascii="PT Astra Serif" w:hAnsi="PT Astra Serif"/>
                <w:spacing w:val="-6"/>
                <w:sz w:val="26"/>
                <w:szCs w:val="26"/>
                <w:lang w:eastAsia="zh-CN"/>
              </w:rPr>
              <w:t xml:space="preserve">- </w:t>
            </w:r>
            <w:r w:rsidRPr="00AC5BC3">
              <w:rPr>
                <w:rFonts w:ascii="PT Astra Serif" w:hAnsi="PT Astra Serif" w:cs="Arial"/>
                <w:color w:val="002060"/>
                <w:sz w:val="26"/>
                <w:szCs w:val="26"/>
              </w:rPr>
              <w:t>Режим хранения документации и так далее.</w:t>
            </w:r>
          </w:p>
          <w:p w:rsidR="00AC5BC3" w:rsidRPr="00AC5BC3" w:rsidRDefault="00AC5BC3" w:rsidP="00AC5BC3">
            <w:pPr>
              <w:tabs>
                <w:tab w:val="left" w:pos="33"/>
                <w:tab w:val="left" w:pos="600"/>
              </w:tabs>
              <w:suppressAutoHyphens/>
              <w:ind w:firstLine="317"/>
              <w:jc w:val="both"/>
              <w:rPr>
                <w:rFonts w:ascii="PT Astra Serif" w:hAnsi="PT Astra Serif"/>
                <w:spacing w:val="-6"/>
                <w:sz w:val="26"/>
                <w:szCs w:val="26"/>
                <w:lang w:eastAsia="zh-CN"/>
              </w:rPr>
            </w:pPr>
            <w:r w:rsidRPr="00AC5BC3">
              <w:rPr>
                <w:rFonts w:ascii="PT Astra Serif" w:hAnsi="PT Astra Serif" w:cs="Arial"/>
                <w:color w:val="002060"/>
                <w:sz w:val="26"/>
                <w:szCs w:val="26"/>
              </w:rPr>
              <w:t>- Примерные  инструкции  по работе                                 с конфиденциальными документами с грифом «Для служебного пользования».</w:t>
            </w:r>
          </w:p>
          <w:p w:rsidR="00AC5BC3" w:rsidRPr="00AC5BC3" w:rsidRDefault="00AC5BC3" w:rsidP="00AC5BC3">
            <w:pPr>
              <w:tabs>
                <w:tab w:val="left" w:pos="317"/>
              </w:tabs>
              <w:suppressAutoHyphens/>
              <w:ind w:firstLine="317"/>
              <w:jc w:val="both"/>
              <w:rPr>
                <w:rFonts w:ascii="PT Astra Serif" w:hAnsi="PT Astra Serif"/>
                <w:sz w:val="26"/>
                <w:szCs w:val="26"/>
              </w:rPr>
            </w:pPr>
            <w:r w:rsidRPr="00AC5BC3">
              <w:rPr>
                <w:rFonts w:ascii="PT Astra Serif" w:hAnsi="PT Astra Serif"/>
                <w:sz w:val="26"/>
                <w:szCs w:val="26"/>
              </w:rPr>
              <w:t>В программу могут быть добавлены актуальные вопросы (по согласованию с Заказчиком).</w:t>
            </w:r>
          </w:p>
          <w:p w:rsidR="00AC5BC3" w:rsidRPr="00AC5BC3" w:rsidRDefault="00AC5BC3" w:rsidP="00AC5BC3">
            <w:pPr>
              <w:tabs>
                <w:tab w:val="left" w:pos="317"/>
              </w:tabs>
              <w:suppressAutoHyphens/>
              <w:jc w:val="both"/>
              <w:rPr>
                <w:rFonts w:ascii="PT Astra Serif" w:hAnsi="PT Astra Serif"/>
                <w:sz w:val="26"/>
                <w:szCs w:val="26"/>
              </w:rPr>
            </w:pPr>
            <w:r w:rsidRPr="00AC5BC3">
              <w:rPr>
                <w:rFonts w:ascii="PT Astra Serif" w:hAnsi="PT Astra Serif"/>
                <w:sz w:val="26"/>
                <w:szCs w:val="26"/>
              </w:rPr>
              <w:t>5.</w:t>
            </w:r>
            <w:r w:rsidRPr="00AC5BC3">
              <w:rPr>
                <w:rFonts w:ascii="PT Astra Serif" w:hAnsi="PT Astra Serif"/>
                <w:sz w:val="26"/>
                <w:szCs w:val="26"/>
              </w:rPr>
              <w:tab/>
              <w:t>Программа мероприятия по профессиональному развитию должна включать в себя такие элементы, как:</w:t>
            </w:r>
          </w:p>
          <w:p w:rsidR="00AC5BC3" w:rsidRPr="00AC5BC3" w:rsidRDefault="00AC5BC3" w:rsidP="00AC5BC3">
            <w:pPr>
              <w:tabs>
                <w:tab w:val="left" w:pos="317"/>
              </w:tabs>
              <w:suppressAutoHyphens/>
              <w:jc w:val="both"/>
              <w:rPr>
                <w:rFonts w:ascii="PT Astra Serif" w:hAnsi="PT Astra Serif"/>
                <w:sz w:val="26"/>
                <w:szCs w:val="26"/>
              </w:rPr>
            </w:pPr>
            <w:r w:rsidRPr="00AC5BC3">
              <w:rPr>
                <w:rFonts w:ascii="PT Astra Serif" w:hAnsi="PT Astra Serif"/>
                <w:sz w:val="26"/>
                <w:szCs w:val="26"/>
              </w:rPr>
              <w:t>5.1. разбор конкретных практических ситуаций (заданий) или тематических кейсов по вопросам изучаемой темы;</w:t>
            </w:r>
          </w:p>
          <w:p w:rsidR="00AC5BC3" w:rsidRPr="00AC5BC3" w:rsidRDefault="00AC5BC3" w:rsidP="00AC5BC3">
            <w:pPr>
              <w:tabs>
                <w:tab w:val="left" w:pos="317"/>
              </w:tabs>
              <w:suppressAutoHyphens/>
              <w:jc w:val="both"/>
              <w:rPr>
                <w:rFonts w:ascii="PT Astra Serif" w:hAnsi="PT Astra Serif"/>
                <w:sz w:val="26"/>
                <w:szCs w:val="26"/>
              </w:rPr>
            </w:pPr>
            <w:r w:rsidRPr="00AC5BC3">
              <w:rPr>
                <w:rFonts w:ascii="PT Astra Serif" w:hAnsi="PT Astra Serif"/>
                <w:sz w:val="26"/>
                <w:szCs w:val="26"/>
              </w:rPr>
              <w:t>5.2. видео-лекции, презентации и т.п.;</w:t>
            </w:r>
          </w:p>
          <w:p w:rsidR="00AC5BC3" w:rsidRPr="00AC5BC3" w:rsidRDefault="00AC5BC3" w:rsidP="00AC5BC3">
            <w:pPr>
              <w:tabs>
                <w:tab w:val="left" w:pos="317"/>
                <w:tab w:val="left" w:pos="884"/>
              </w:tabs>
              <w:suppressAutoHyphens/>
              <w:jc w:val="both"/>
              <w:rPr>
                <w:rFonts w:ascii="PT Astra Serif" w:hAnsi="PT Astra Serif"/>
                <w:sz w:val="26"/>
                <w:szCs w:val="26"/>
              </w:rPr>
            </w:pPr>
            <w:r w:rsidRPr="00AC5BC3">
              <w:rPr>
                <w:rFonts w:ascii="PT Astra Serif" w:hAnsi="PT Astra Serif"/>
                <w:sz w:val="26"/>
                <w:szCs w:val="26"/>
              </w:rPr>
              <w:lastRenderedPageBreak/>
              <w:t xml:space="preserve">5.3. учебно-методические материалы </w:t>
            </w:r>
            <w:proofErr w:type="gramStart"/>
            <w:r w:rsidRPr="00AC5BC3">
              <w:rPr>
                <w:rFonts w:ascii="PT Astra Serif" w:hAnsi="PT Astra Serif"/>
                <w:sz w:val="26"/>
                <w:szCs w:val="26"/>
              </w:rPr>
              <w:t>для</w:t>
            </w:r>
            <w:proofErr w:type="gramEnd"/>
            <w:r w:rsidRPr="00AC5BC3">
              <w:rPr>
                <w:rFonts w:ascii="PT Astra Serif" w:hAnsi="PT Astra Serif"/>
                <w:sz w:val="26"/>
                <w:szCs w:val="26"/>
              </w:rPr>
              <w:t xml:space="preserve"> самостоятельной подготовки по изучаемой теме;</w:t>
            </w:r>
          </w:p>
          <w:p w:rsidR="00AC5BC3" w:rsidRPr="00AC5BC3" w:rsidRDefault="00AC5BC3" w:rsidP="00AC5BC3">
            <w:pPr>
              <w:tabs>
                <w:tab w:val="left" w:pos="317"/>
              </w:tabs>
              <w:suppressAutoHyphens/>
              <w:jc w:val="both"/>
              <w:rPr>
                <w:rFonts w:ascii="PT Astra Serif" w:hAnsi="PT Astra Serif"/>
                <w:sz w:val="26"/>
                <w:szCs w:val="26"/>
              </w:rPr>
            </w:pPr>
            <w:r w:rsidRPr="00AC5BC3">
              <w:rPr>
                <w:rFonts w:ascii="PT Astra Serif" w:hAnsi="PT Astra Serif"/>
                <w:sz w:val="26"/>
                <w:szCs w:val="26"/>
              </w:rPr>
              <w:t xml:space="preserve">5.4. входное и  итоговое тестирование. </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lastRenderedPageBreak/>
              <w:t>9</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Минимальные требования к методическому обеспечению ДПП и раздаточному материалу</w:t>
            </w:r>
          </w:p>
        </w:tc>
        <w:tc>
          <w:tcPr>
            <w:tcW w:w="6804" w:type="dxa"/>
          </w:tcPr>
          <w:p w:rsidR="00AC5BC3" w:rsidRPr="00AC5BC3" w:rsidRDefault="00AC5BC3" w:rsidP="00AC5BC3">
            <w:pPr>
              <w:tabs>
                <w:tab w:val="num" w:pos="0"/>
              </w:tabs>
              <w:ind w:firstLine="317"/>
              <w:jc w:val="both"/>
              <w:rPr>
                <w:rFonts w:ascii="PT Astra Serif" w:hAnsi="PT Astra Serif"/>
                <w:bCs/>
                <w:sz w:val="26"/>
                <w:szCs w:val="26"/>
              </w:rPr>
            </w:pPr>
            <w:r w:rsidRPr="00AC5BC3">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AC5BC3" w:rsidRPr="00AC5BC3" w:rsidRDefault="00AC5BC3" w:rsidP="00AC5BC3">
            <w:pPr>
              <w:tabs>
                <w:tab w:val="num" w:pos="0"/>
              </w:tabs>
              <w:ind w:firstLine="317"/>
              <w:jc w:val="both"/>
              <w:rPr>
                <w:rFonts w:ascii="PT Astra Serif" w:hAnsi="PT Astra Serif"/>
                <w:sz w:val="26"/>
                <w:szCs w:val="26"/>
              </w:rPr>
            </w:pPr>
            <w:r w:rsidRPr="00AC5BC3">
              <w:rPr>
                <w:rFonts w:ascii="PT Astra Serif" w:hAnsi="PT Astra Serif"/>
                <w:bCs/>
                <w:sz w:val="26"/>
                <w:szCs w:val="26"/>
              </w:rPr>
              <w:t xml:space="preserve">Методическое обеспечение ДПП </w:t>
            </w:r>
            <w:r w:rsidRPr="00AC5BC3">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AC5BC3" w:rsidRPr="00AC5BC3" w:rsidRDefault="00AC5BC3" w:rsidP="00AC5BC3">
            <w:pPr>
              <w:tabs>
                <w:tab w:val="num" w:pos="0"/>
              </w:tabs>
              <w:ind w:firstLine="317"/>
              <w:jc w:val="both"/>
              <w:rPr>
                <w:rFonts w:ascii="PT Astra Serif" w:hAnsi="PT Astra Serif"/>
                <w:sz w:val="26"/>
                <w:szCs w:val="26"/>
              </w:rPr>
            </w:pPr>
            <w:r w:rsidRPr="00AC5BC3">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10</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 xml:space="preserve">Требования к результатам услуг </w:t>
            </w:r>
          </w:p>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и форме их представления</w:t>
            </w:r>
          </w:p>
        </w:tc>
        <w:tc>
          <w:tcPr>
            <w:tcW w:w="6804" w:type="dxa"/>
          </w:tcPr>
          <w:p w:rsidR="00AC5BC3" w:rsidRPr="00AC5BC3" w:rsidRDefault="00AC5BC3" w:rsidP="00AC5BC3">
            <w:pPr>
              <w:shd w:val="clear" w:color="auto" w:fill="FFFFFF"/>
              <w:tabs>
                <w:tab w:val="left" w:pos="1498"/>
              </w:tabs>
              <w:ind w:firstLine="317"/>
              <w:jc w:val="both"/>
              <w:rPr>
                <w:rFonts w:ascii="PT Astra Serif" w:hAnsi="PT Astra Serif"/>
                <w:color w:val="000000"/>
                <w:sz w:val="26"/>
                <w:szCs w:val="26"/>
              </w:rPr>
            </w:pPr>
            <w:r w:rsidRPr="00AC5BC3">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AC5BC3" w:rsidRPr="00AC5BC3" w:rsidRDefault="00AC5BC3" w:rsidP="00AC5BC3">
            <w:pPr>
              <w:ind w:firstLine="317"/>
              <w:jc w:val="both"/>
              <w:rPr>
                <w:rFonts w:ascii="PT Astra Serif" w:hAnsi="PT Astra Serif"/>
                <w:sz w:val="26"/>
                <w:szCs w:val="26"/>
              </w:rPr>
            </w:pPr>
            <w:r w:rsidRPr="00AC5BC3">
              <w:rPr>
                <w:rFonts w:ascii="PT Astra Serif" w:hAnsi="PT Astra Serif"/>
                <w:color w:val="000000"/>
                <w:sz w:val="26"/>
                <w:szCs w:val="26"/>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11</w:t>
            </w:r>
          </w:p>
        </w:tc>
        <w:tc>
          <w:tcPr>
            <w:tcW w:w="2552" w:type="dxa"/>
          </w:tcPr>
          <w:p w:rsidR="00AC5BC3" w:rsidRPr="00AC5BC3" w:rsidRDefault="00AC5BC3" w:rsidP="00AC5BC3">
            <w:pPr>
              <w:rPr>
                <w:rFonts w:ascii="PT Astra Serif" w:hAnsi="PT Astra Serif"/>
                <w:bCs/>
                <w:sz w:val="26"/>
                <w:szCs w:val="26"/>
              </w:rPr>
            </w:pPr>
            <w:r w:rsidRPr="00AC5BC3">
              <w:rPr>
                <w:rFonts w:ascii="PT Astra Serif" w:hAnsi="PT Astra Serif"/>
                <w:bCs/>
                <w:sz w:val="26"/>
                <w:szCs w:val="26"/>
              </w:rPr>
              <w:t>Требования к объему и гарантиям качества услуг</w:t>
            </w:r>
          </w:p>
        </w:tc>
        <w:tc>
          <w:tcPr>
            <w:tcW w:w="6804" w:type="dxa"/>
          </w:tcPr>
          <w:p w:rsidR="00AC5BC3" w:rsidRPr="00AC5BC3" w:rsidRDefault="00AC5BC3" w:rsidP="00AC5BC3">
            <w:pPr>
              <w:ind w:firstLine="317"/>
              <w:jc w:val="both"/>
              <w:rPr>
                <w:rFonts w:ascii="PT Astra Serif" w:hAnsi="PT Astra Serif"/>
                <w:sz w:val="26"/>
                <w:szCs w:val="26"/>
              </w:rPr>
            </w:pPr>
            <w:r w:rsidRPr="00AC5BC3">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AC5BC3">
              <w:rPr>
                <w:rFonts w:ascii="PT Astra Serif" w:hAnsi="PT Astra Serif"/>
                <w:sz w:val="26"/>
                <w:szCs w:val="26"/>
              </w:rPr>
              <w:t>обучаемыми</w:t>
            </w:r>
            <w:proofErr w:type="gramEnd"/>
            <w:r w:rsidRPr="00AC5BC3">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12</w:t>
            </w:r>
          </w:p>
        </w:tc>
        <w:tc>
          <w:tcPr>
            <w:tcW w:w="2552" w:type="dxa"/>
          </w:tcPr>
          <w:p w:rsidR="00AC5BC3" w:rsidRPr="00AC5BC3" w:rsidRDefault="00AC5BC3" w:rsidP="00AC5BC3">
            <w:pPr>
              <w:rPr>
                <w:rFonts w:ascii="PT Astra Serif" w:hAnsi="PT Astra Serif"/>
                <w:sz w:val="26"/>
                <w:szCs w:val="26"/>
              </w:rPr>
            </w:pPr>
            <w:r w:rsidRPr="00AC5BC3">
              <w:rPr>
                <w:rFonts w:ascii="PT Astra Serif" w:hAnsi="PT Astra Serif"/>
                <w:sz w:val="26"/>
                <w:szCs w:val="26"/>
              </w:rPr>
              <w:t xml:space="preserve">Иные требования к услугам и условиям их оказания </w:t>
            </w:r>
          </w:p>
        </w:tc>
        <w:tc>
          <w:tcPr>
            <w:tcW w:w="6804" w:type="dxa"/>
          </w:tcPr>
          <w:p w:rsidR="00AC5BC3" w:rsidRPr="00AC5BC3" w:rsidRDefault="00AC5BC3" w:rsidP="00AC5BC3">
            <w:pPr>
              <w:tabs>
                <w:tab w:val="num" w:pos="0"/>
              </w:tabs>
              <w:ind w:firstLine="317"/>
              <w:jc w:val="both"/>
              <w:rPr>
                <w:rFonts w:ascii="PT Astra Serif" w:hAnsi="PT Astra Serif"/>
                <w:sz w:val="26"/>
                <w:szCs w:val="26"/>
              </w:rPr>
            </w:pPr>
            <w:proofErr w:type="gramStart"/>
            <w:r w:rsidRPr="00AC5BC3">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AC5BC3">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AC5BC3" w:rsidRPr="00AC5BC3" w:rsidTr="00F50BEE">
        <w:tc>
          <w:tcPr>
            <w:tcW w:w="709" w:type="dxa"/>
          </w:tcPr>
          <w:p w:rsidR="00AC5BC3" w:rsidRPr="00AC5BC3" w:rsidRDefault="00AC5BC3" w:rsidP="00AC5BC3">
            <w:pPr>
              <w:jc w:val="both"/>
              <w:rPr>
                <w:rFonts w:ascii="PT Astra Serif" w:hAnsi="PT Astra Serif"/>
                <w:bCs/>
                <w:sz w:val="26"/>
                <w:szCs w:val="26"/>
              </w:rPr>
            </w:pPr>
            <w:r w:rsidRPr="00AC5BC3">
              <w:rPr>
                <w:rFonts w:ascii="PT Astra Serif" w:hAnsi="PT Astra Serif"/>
                <w:bCs/>
                <w:sz w:val="26"/>
                <w:szCs w:val="26"/>
              </w:rPr>
              <w:t>13</w:t>
            </w:r>
          </w:p>
        </w:tc>
        <w:tc>
          <w:tcPr>
            <w:tcW w:w="2552" w:type="dxa"/>
          </w:tcPr>
          <w:p w:rsidR="00AC5BC3" w:rsidRPr="00AC5BC3" w:rsidRDefault="00AC5BC3" w:rsidP="00AC5BC3">
            <w:pPr>
              <w:rPr>
                <w:rFonts w:ascii="PT Astra Serif" w:hAnsi="PT Astra Serif"/>
                <w:sz w:val="26"/>
                <w:szCs w:val="26"/>
              </w:rPr>
            </w:pPr>
            <w:r w:rsidRPr="00AC5BC3">
              <w:rPr>
                <w:rFonts w:ascii="PT Astra Serif" w:hAnsi="PT Astra Serif"/>
                <w:sz w:val="26"/>
                <w:szCs w:val="26"/>
              </w:rPr>
              <w:t>Код ОКПД 2</w:t>
            </w:r>
          </w:p>
        </w:tc>
        <w:tc>
          <w:tcPr>
            <w:tcW w:w="6804" w:type="dxa"/>
          </w:tcPr>
          <w:p w:rsidR="00AC5BC3" w:rsidRPr="00AC5BC3" w:rsidRDefault="00AC5BC3" w:rsidP="00AC5BC3">
            <w:pPr>
              <w:tabs>
                <w:tab w:val="num" w:pos="0"/>
              </w:tabs>
              <w:jc w:val="both"/>
              <w:rPr>
                <w:rFonts w:ascii="PT Astra Serif" w:hAnsi="PT Astra Serif"/>
                <w:sz w:val="26"/>
                <w:szCs w:val="26"/>
              </w:rPr>
            </w:pPr>
            <w:r w:rsidRPr="00AC5BC3">
              <w:rPr>
                <w:rFonts w:ascii="PT Astra Serif" w:hAnsi="PT Astra Serif"/>
                <w:sz w:val="26"/>
                <w:szCs w:val="26"/>
              </w:rPr>
              <w:t>85.42.19.900</w:t>
            </w:r>
          </w:p>
        </w:tc>
      </w:tr>
    </w:tbl>
    <w:p w:rsidR="00AC5BC3" w:rsidRPr="00AC5BC3" w:rsidRDefault="00AC5BC3" w:rsidP="00AC5BC3">
      <w:pPr>
        <w:ind w:left="-851" w:firstLine="284"/>
        <w:jc w:val="both"/>
        <w:rPr>
          <w:rFonts w:ascii="PT Astra Serif" w:hAnsi="PT Astra Serif"/>
          <w:bCs/>
          <w:sz w:val="26"/>
          <w:szCs w:val="26"/>
        </w:rPr>
      </w:pPr>
    </w:p>
    <w:p w:rsidR="00AC5BC3" w:rsidRPr="00AC5BC3" w:rsidRDefault="00AC5BC3" w:rsidP="00AC5BC3">
      <w:pPr>
        <w:ind w:left="-851" w:firstLine="284"/>
        <w:jc w:val="both"/>
        <w:rPr>
          <w:rFonts w:ascii="PT Astra Serif" w:hAnsi="PT Astra Serif"/>
          <w:bCs/>
          <w:sz w:val="26"/>
          <w:szCs w:val="26"/>
        </w:rPr>
      </w:pPr>
    </w:p>
    <w:p w:rsidR="00AC5BC3" w:rsidRPr="00AC5BC3" w:rsidRDefault="00AC5BC3" w:rsidP="00AC5BC3">
      <w:pPr>
        <w:ind w:left="-851" w:firstLine="284"/>
        <w:jc w:val="both"/>
        <w:rPr>
          <w:rFonts w:ascii="PT Astra Serif" w:hAnsi="PT Astra Serif"/>
          <w:kern w:val="16"/>
          <w:sz w:val="26"/>
          <w:szCs w:val="26"/>
        </w:rPr>
      </w:pP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AC5BC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E139F8">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4C" w:rsidRDefault="004A064C">
      <w:r>
        <w:separator/>
      </w:r>
    </w:p>
  </w:endnote>
  <w:endnote w:type="continuationSeparator" w:id="0">
    <w:p w:rsidR="004A064C" w:rsidRDefault="004A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673C9">
          <w:rPr>
            <w:noProof/>
          </w:rPr>
          <w:t>22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4C" w:rsidRDefault="004A064C">
      <w:r>
        <w:separator/>
      </w:r>
    </w:p>
  </w:footnote>
  <w:footnote w:type="continuationSeparator" w:id="0">
    <w:p w:rsidR="004A064C" w:rsidRDefault="004A064C">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4705-F0B3-4670-AA88-14074865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9203</Words>
  <Characters>52463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59</cp:revision>
  <cp:lastPrinted>2025-02-11T06:15:00Z</cp:lastPrinted>
  <dcterms:created xsi:type="dcterms:W3CDTF">2024-01-25T09:55:00Z</dcterms:created>
  <dcterms:modified xsi:type="dcterms:W3CDTF">2025-02-11T06:16:00Z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